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51F13" w14:textId="6CA39E6B" w:rsidR="00374FDB" w:rsidRPr="00E76B1E" w:rsidRDefault="00374FDB" w:rsidP="00374FDB">
      <w:pPr>
        <w:spacing w:line="290" w:lineRule="atLeast"/>
        <w:ind w:firstLineChars="100" w:firstLine="220"/>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20</w:t>
      </w:r>
      <w:r w:rsidR="00C713BA">
        <w:rPr>
          <w:rFonts w:ascii="ＭＳ 明朝" w:hAnsi="ＭＳ 明朝" w:hint="eastAsia"/>
          <w:color w:val="000000" w:themeColor="text1"/>
          <w:sz w:val="22"/>
          <w:szCs w:val="22"/>
        </w:rPr>
        <w:t>22年</w:t>
      </w:r>
      <w:r w:rsidR="00D25711">
        <w:rPr>
          <w:rFonts w:ascii="ＭＳ 明朝" w:hAnsi="ＭＳ 明朝" w:hint="eastAsia"/>
          <w:color w:val="000000" w:themeColor="text1"/>
          <w:sz w:val="22"/>
          <w:szCs w:val="22"/>
        </w:rPr>
        <w:t>1月</w:t>
      </w:r>
      <w:r w:rsidR="00C713BA">
        <w:rPr>
          <w:rFonts w:ascii="ＭＳ 明朝" w:hAnsi="ＭＳ 明朝" w:hint="eastAsia"/>
          <w:color w:val="000000" w:themeColor="text1"/>
          <w:sz w:val="22"/>
          <w:szCs w:val="22"/>
        </w:rPr>
        <w:t>13日</w:t>
      </w:r>
    </w:p>
    <w:p w14:paraId="3C05C39D" w14:textId="77777777" w:rsidR="00374FDB" w:rsidRPr="00E76B1E" w:rsidRDefault="00374FDB" w:rsidP="00374FDB">
      <w:pPr>
        <w:spacing w:line="290" w:lineRule="atLeast"/>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日本生活学会</w:t>
      </w:r>
    </w:p>
    <w:p w14:paraId="442E4237" w14:textId="76D9BE3A" w:rsidR="00374FDB" w:rsidRPr="00E76B1E" w:rsidRDefault="00374FDB" w:rsidP="00374FDB">
      <w:pPr>
        <w:spacing w:line="290" w:lineRule="atLeast"/>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会長</w:t>
      </w:r>
      <w:r w:rsidRPr="00E76B1E">
        <w:rPr>
          <w:rFonts w:ascii="ＭＳ 明朝" w:hAnsi="ＭＳ 明朝"/>
          <w:color w:val="000000" w:themeColor="text1"/>
          <w:sz w:val="22"/>
          <w:szCs w:val="22"/>
        </w:rPr>
        <w:t xml:space="preserve">  </w:t>
      </w:r>
      <w:r w:rsidR="00C713BA">
        <w:rPr>
          <w:rFonts w:ascii="ＭＳ 明朝" w:hAnsi="ＭＳ 明朝" w:hint="eastAsia"/>
          <w:color w:val="000000" w:themeColor="text1"/>
          <w:sz w:val="22"/>
          <w:szCs w:val="22"/>
        </w:rPr>
        <w:t>有末　賢</w:t>
      </w:r>
    </w:p>
    <w:p w14:paraId="3DAF0C33" w14:textId="77777777" w:rsidR="00374FDB" w:rsidRPr="00E76B1E" w:rsidRDefault="00374FDB" w:rsidP="003F20B0">
      <w:pPr>
        <w:tabs>
          <w:tab w:val="left" w:pos="6804"/>
        </w:tabs>
        <w:spacing w:line="290" w:lineRule="atLeast"/>
        <w:ind w:firstLineChars="100" w:firstLine="281"/>
        <w:jc w:val="right"/>
        <w:rPr>
          <w:rFonts w:ascii="ＭＳ 明朝" w:hAnsi="ＭＳ 明朝"/>
          <w:b/>
          <w:bCs/>
          <w:color w:val="000000" w:themeColor="text1"/>
          <w:sz w:val="28"/>
        </w:rPr>
      </w:pPr>
    </w:p>
    <w:p w14:paraId="7F73E0A8" w14:textId="3C235F41" w:rsidR="00374FDB" w:rsidRPr="00E76B1E" w:rsidRDefault="00374FDB" w:rsidP="00374FDB">
      <w:pPr>
        <w:pStyle w:val="aa"/>
        <w:spacing w:before="0" w:after="0"/>
        <w:rPr>
          <w:color w:val="000000" w:themeColor="text1"/>
        </w:rPr>
      </w:pPr>
      <w:r w:rsidRPr="00E76B1E">
        <w:rPr>
          <w:rFonts w:hint="eastAsia"/>
          <w:color w:val="000000" w:themeColor="text1"/>
        </w:rPr>
        <w:t>２０</w:t>
      </w:r>
      <w:r w:rsidR="00C713BA">
        <w:rPr>
          <w:rFonts w:hint="eastAsia"/>
          <w:color w:val="000000" w:themeColor="text1"/>
        </w:rPr>
        <w:t>２１</w:t>
      </w:r>
      <w:r w:rsidRPr="00E76B1E">
        <w:rPr>
          <w:rFonts w:hint="eastAsia"/>
          <w:color w:val="000000" w:themeColor="text1"/>
        </w:rPr>
        <w:t>年度</w:t>
      </w:r>
      <w:r w:rsidRPr="00E76B1E">
        <w:rPr>
          <w:rFonts w:hint="eastAsia"/>
          <w:color w:val="000000" w:themeColor="text1"/>
        </w:rPr>
        <w:t xml:space="preserve"> </w:t>
      </w:r>
      <w:r w:rsidRPr="00E76B1E">
        <w:rPr>
          <w:rFonts w:hint="eastAsia"/>
          <w:color w:val="000000" w:themeColor="text1"/>
        </w:rPr>
        <w:t>今和次郎賞および日本生活学会研究論文賞</w:t>
      </w:r>
    </w:p>
    <w:p w14:paraId="1B7E8EF6" w14:textId="77777777" w:rsidR="00374FDB" w:rsidRPr="00E76B1E" w:rsidRDefault="00374FDB" w:rsidP="00374FDB">
      <w:pPr>
        <w:pStyle w:val="aa"/>
        <w:spacing w:before="0" w:after="0"/>
        <w:rPr>
          <w:color w:val="000000" w:themeColor="text1"/>
        </w:rPr>
      </w:pPr>
      <w:r w:rsidRPr="00E76B1E">
        <w:rPr>
          <w:rFonts w:hint="eastAsia"/>
          <w:color w:val="000000" w:themeColor="text1"/>
        </w:rPr>
        <w:t>受賞者選定に関するお知らせ</w:t>
      </w:r>
    </w:p>
    <w:p w14:paraId="613F25A4" w14:textId="45BF4964" w:rsidR="00374FDB" w:rsidRPr="00E76B1E" w:rsidRDefault="00374FDB" w:rsidP="00374FDB">
      <w:pPr>
        <w:spacing w:line="290" w:lineRule="atLeast"/>
        <w:rPr>
          <w:rFonts w:ascii="ＭＳ 明朝" w:hAnsi="ＭＳ 明朝"/>
          <w:color w:val="000000" w:themeColor="text1"/>
          <w:sz w:val="22"/>
          <w:szCs w:val="22"/>
        </w:rPr>
      </w:pPr>
      <w:r w:rsidRPr="00E76B1E">
        <w:rPr>
          <w:rFonts w:ascii="ＭＳ 明朝" w:hAnsi="ＭＳ 明朝"/>
          <w:color w:val="000000" w:themeColor="text1"/>
          <w:sz w:val="24"/>
        </w:rPr>
        <w:t xml:space="preserve">                                                             </w:t>
      </w:r>
      <w:r w:rsidRPr="00E76B1E">
        <w:rPr>
          <w:rFonts w:ascii="ＭＳ 明朝" w:hAnsi="ＭＳ 明朝" w:hint="eastAsia"/>
          <w:color w:val="000000" w:themeColor="text1"/>
          <w:sz w:val="24"/>
        </w:rPr>
        <w:t xml:space="preserve"> </w:t>
      </w:r>
      <w:r w:rsidRPr="00E76B1E">
        <w:rPr>
          <w:rFonts w:ascii="ＭＳ 明朝" w:hAnsi="ＭＳ 明朝" w:hint="eastAsia"/>
          <w:color w:val="000000" w:themeColor="text1"/>
          <w:sz w:val="24"/>
        </w:rPr>
        <w:tab/>
        <w:t xml:space="preserve">  　　　　　　　</w:t>
      </w:r>
      <w:r w:rsidR="00795545" w:rsidRPr="00E76B1E">
        <w:rPr>
          <w:rFonts w:ascii="ＭＳ 明朝" w:hAnsi="ＭＳ 明朝" w:hint="eastAsia"/>
          <w:color w:val="000000" w:themeColor="text1"/>
          <w:sz w:val="24"/>
        </w:rPr>
        <w:t xml:space="preserve">　</w:t>
      </w:r>
      <w:r w:rsidRPr="00E76B1E">
        <w:rPr>
          <w:rFonts w:ascii="ＭＳ 明朝" w:hAnsi="ＭＳ 明朝" w:hint="eastAsia"/>
          <w:color w:val="000000" w:themeColor="text1"/>
          <w:sz w:val="22"/>
          <w:szCs w:val="22"/>
        </w:rPr>
        <w:t>日本生活学会は、下記の規定に則り、</w:t>
      </w:r>
      <w:r w:rsidR="00992348" w:rsidRPr="00E76B1E">
        <w:rPr>
          <w:rFonts w:ascii="ＭＳ 明朝" w:hAnsi="ＭＳ 明朝" w:hint="eastAsia"/>
          <w:color w:val="000000" w:themeColor="text1"/>
          <w:sz w:val="22"/>
          <w:szCs w:val="22"/>
        </w:rPr>
        <w:t>20</w:t>
      </w:r>
      <w:r w:rsidR="00C713BA">
        <w:rPr>
          <w:rFonts w:ascii="ＭＳ 明朝" w:hAnsi="ＭＳ 明朝" w:hint="eastAsia"/>
          <w:color w:val="000000" w:themeColor="text1"/>
          <w:sz w:val="22"/>
          <w:szCs w:val="22"/>
        </w:rPr>
        <w:t>2</w:t>
      </w:r>
      <w:r w:rsidR="00C713BA">
        <w:rPr>
          <w:rFonts w:ascii="ＭＳ 明朝" w:hAnsi="ＭＳ 明朝"/>
          <w:color w:val="000000" w:themeColor="text1"/>
          <w:sz w:val="22"/>
          <w:szCs w:val="22"/>
        </w:rPr>
        <w:t>1</w:t>
      </w:r>
      <w:r w:rsidRPr="00E76B1E">
        <w:rPr>
          <w:rFonts w:ascii="ＭＳ 明朝" w:hAnsi="ＭＳ 明朝" w:hint="eastAsia"/>
          <w:color w:val="000000" w:themeColor="text1"/>
          <w:sz w:val="22"/>
          <w:szCs w:val="22"/>
        </w:rPr>
        <w:t>年度</w:t>
      </w:r>
      <w:r w:rsidRPr="00E76B1E">
        <w:rPr>
          <w:rFonts w:ascii="ＭＳ 明朝" w:hAnsi="ＭＳ 明朝" w:hint="eastAsia"/>
          <w:bCs/>
          <w:color w:val="000000" w:themeColor="text1"/>
          <w:sz w:val="22"/>
          <w:szCs w:val="22"/>
        </w:rPr>
        <w:t>今和次郎賞</w:t>
      </w:r>
      <w:r w:rsidRPr="00E76B1E">
        <w:rPr>
          <w:rFonts w:ascii="ＭＳ 明朝" w:hAnsi="ＭＳ 明朝" w:hint="eastAsia"/>
          <w:color w:val="000000" w:themeColor="text1"/>
          <w:sz w:val="22"/>
          <w:szCs w:val="22"/>
        </w:rPr>
        <w:t>および日本生活学会研究論文賞受賞者選定を行うことになりました。</w:t>
      </w:r>
    </w:p>
    <w:p w14:paraId="4E940036" w14:textId="0127E02C" w:rsidR="00374FDB" w:rsidRPr="00E76B1E" w:rsidRDefault="00795545" w:rsidP="00374FDB">
      <w:pPr>
        <w:spacing w:line="290" w:lineRule="atLeast"/>
        <w:ind w:rightChars="70" w:right="140"/>
        <w:rPr>
          <w:rFonts w:ascii="ＭＳ 明朝" w:hAnsi="ＭＳ 明朝"/>
          <w:color w:val="000000" w:themeColor="text1"/>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つきましては、会員の皆様からの推薦</w:t>
      </w:r>
      <w:r w:rsidR="00C713BA">
        <w:rPr>
          <w:rFonts w:ascii="ＭＳ 明朝" w:hAnsi="ＭＳ 明朝" w:hint="eastAsia"/>
          <w:color w:val="000000" w:themeColor="text1"/>
          <w:sz w:val="22"/>
          <w:szCs w:val="22"/>
        </w:rPr>
        <w:t>(</w:t>
      </w:r>
      <w:r w:rsidR="00D25711">
        <w:rPr>
          <w:rFonts w:ascii="ＭＳ 明朝" w:hAnsi="ＭＳ 明朝" w:hint="eastAsia"/>
          <w:color w:val="000000" w:themeColor="text1"/>
          <w:sz w:val="22"/>
          <w:szCs w:val="22"/>
        </w:rPr>
        <w:t>今賞については自薦も可</w:t>
      </w:r>
      <w:r w:rsidR="00C713BA">
        <w:rPr>
          <w:rFonts w:ascii="ＭＳ 明朝" w:hAnsi="ＭＳ 明朝" w:hint="eastAsia"/>
          <w:color w:val="000000" w:themeColor="text1"/>
          <w:sz w:val="22"/>
          <w:szCs w:val="22"/>
        </w:rPr>
        <w:t>)</w:t>
      </w:r>
      <w:r w:rsidR="00374FDB" w:rsidRPr="00E76B1E">
        <w:rPr>
          <w:rFonts w:ascii="ＭＳ 明朝" w:hAnsi="ＭＳ 明朝" w:hint="eastAsia"/>
          <w:color w:val="000000" w:themeColor="text1"/>
          <w:sz w:val="22"/>
          <w:szCs w:val="22"/>
        </w:rPr>
        <w:t>をいただきたいと考えますので、推薦状書式はホームページからダウンロード頂きご記入の上、</w:t>
      </w:r>
      <w:r w:rsidR="00374FDB" w:rsidRPr="00E76B1E">
        <w:rPr>
          <w:rFonts w:ascii="ＭＳ 明朝" w:hAnsi="ＭＳ 明朝" w:hint="eastAsia"/>
          <w:color w:val="000000" w:themeColor="text1"/>
          <w:sz w:val="22"/>
          <w:szCs w:val="22"/>
          <w:u w:val="single"/>
        </w:rPr>
        <w:t>20</w:t>
      </w:r>
      <w:r w:rsidR="00C713BA">
        <w:rPr>
          <w:rFonts w:ascii="ＭＳ 明朝" w:hAnsi="ＭＳ 明朝" w:hint="eastAsia"/>
          <w:color w:val="000000" w:themeColor="text1"/>
          <w:sz w:val="22"/>
          <w:szCs w:val="22"/>
          <w:u w:val="single"/>
        </w:rPr>
        <w:t>22</w:t>
      </w:r>
      <w:r w:rsidR="00374FDB" w:rsidRPr="00E76B1E">
        <w:rPr>
          <w:rFonts w:ascii="ＭＳ 明朝" w:hAnsi="ＭＳ 明朝" w:hint="eastAsia"/>
          <w:color w:val="000000" w:themeColor="text1"/>
          <w:sz w:val="22"/>
          <w:szCs w:val="22"/>
          <w:u w:val="single"/>
        </w:rPr>
        <w:t>年</w:t>
      </w:r>
      <w:r w:rsidR="00714E5F">
        <w:rPr>
          <w:rFonts w:ascii="ＭＳ 明朝" w:hAnsi="ＭＳ 明朝" w:hint="eastAsia"/>
          <w:color w:val="000000" w:themeColor="text1"/>
          <w:sz w:val="22"/>
          <w:szCs w:val="22"/>
          <w:u w:val="single"/>
        </w:rPr>
        <w:t>2</w:t>
      </w:r>
      <w:r w:rsidR="00374FDB" w:rsidRPr="00E76B1E">
        <w:rPr>
          <w:rFonts w:ascii="ＭＳ 明朝" w:hAnsi="ＭＳ 明朝" w:hint="eastAsia"/>
          <w:color w:val="000000" w:themeColor="text1"/>
          <w:sz w:val="22"/>
          <w:szCs w:val="22"/>
          <w:u w:val="single"/>
        </w:rPr>
        <w:t>月</w:t>
      </w:r>
      <w:r w:rsidR="00714E5F">
        <w:rPr>
          <w:rFonts w:ascii="ＭＳ 明朝" w:hAnsi="ＭＳ 明朝" w:hint="eastAsia"/>
          <w:color w:val="000000" w:themeColor="text1"/>
          <w:sz w:val="22"/>
          <w:szCs w:val="22"/>
          <w:u w:val="single"/>
        </w:rPr>
        <w:t>14</w:t>
      </w:r>
      <w:r w:rsidR="00374FDB" w:rsidRPr="00E76B1E">
        <w:rPr>
          <w:rFonts w:ascii="ＭＳ 明朝" w:hAnsi="ＭＳ 明朝" w:hint="eastAsia"/>
          <w:color w:val="000000" w:themeColor="text1"/>
          <w:sz w:val="22"/>
          <w:szCs w:val="22"/>
          <w:u w:val="single"/>
        </w:rPr>
        <w:t>日</w:t>
      </w:r>
      <w:r w:rsidR="00374FDB" w:rsidRPr="00E76B1E">
        <w:rPr>
          <w:rFonts w:ascii="ＭＳ 明朝" w:hAnsi="ＭＳ 明朝" w:hint="eastAsia"/>
          <w:color w:val="000000" w:themeColor="text1"/>
          <w:sz w:val="22"/>
          <w:szCs w:val="22"/>
        </w:rPr>
        <w:t>までに</w:t>
      </w:r>
      <w:r w:rsidR="00992348" w:rsidRPr="00E76B1E">
        <w:rPr>
          <w:rFonts w:ascii="ＭＳ 明朝" w:hAnsi="ＭＳ 明朝" w:hint="eastAsia"/>
          <w:color w:val="000000" w:themeColor="text1"/>
          <w:sz w:val="22"/>
          <w:szCs w:val="22"/>
        </w:rPr>
        <w:t>下記送付先に</w:t>
      </w:r>
      <w:r w:rsidR="00374FDB" w:rsidRPr="00E76B1E">
        <w:rPr>
          <w:rFonts w:ascii="ＭＳ 明朝" w:hAnsi="ＭＳ 明朝" w:hint="eastAsia"/>
          <w:color w:val="000000" w:themeColor="text1"/>
          <w:sz w:val="22"/>
          <w:szCs w:val="22"/>
        </w:rPr>
        <w:t>学会事務局宛</w:t>
      </w:r>
      <w:r w:rsidR="00992348" w:rsidRPr="00E76B1E">
        <w:rPr>
          <w:rFonts w:ascii="ＭＳ 明朝" w:hAnsi="ＭＳ 明朝" w:hint="eastAsia"/>
          <w:color w:val="000000" w:themeColor="text1"/>
          <w:sz w:val="22"/>
          <w:szCs w:val="22"/>
        </w:rPr>
        <w:t>へ</w:t>
      </w:r>
      <w:r w:rsidR="00374FDB" w:rsidRPr="00E76B1E">
        <w:rPr>
          <w:rFonts w:ascii="ＭＳ 明朝" w:hAnsi="ＭＳ 明朝" w:hint="eastAsia"/>
          <w:color w:val="000000" w:themeColor="text1"/>
          <w:sz w:val="22"/>
          <w:szCs w:val="22"/>
        </w:rPr>
        <w:t>お送り下さい（両賞とも推薦は会員のみ可能とさせていただきます）。</w:t>
      </w:r>
    </w:p>
    <w:p w14:paraId="1ED8E638" w14:textId="77777777" w:rsidR="00374FDB" w:rsidRPr="00E76B1E" w:rsidRDefault="00795545" w:rsidP="00374FDB">
      <w:pPr>
        <w:spacing w:line="290" w:lineRule="atLeast"/>
        <w:ind w:rightChars="70" w:right="140"/>
        <w:rPr>
          <w:rFonts w:ascii="ＭＳ 明朝" w:hAnsi="ＭＳ 明朝"/>
          <w:color w:val="000000" w:themeColor="text1"/>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日本生活学会研究論文賞選定については、対象の『生活学論叢』掲載論文一覧をご参考ください。</w:t>
      </w:r>
    </w:p>
    <w:p w14:paraId="0204BA94" w14:textId="77777777" w:rsidR="00374FDB" w:rsidRDefault="00795545" w:rsidP="00374FDB">
      <w:pPr>
        <w:spacing w:line="290" w:lineRule="atLeast"/>
        <w:ind w:rightChars="70" w:right="140"/>
        <w:rPr>
          <w:rFonts w:ascii="ＭＳ 明朝" w:hAnsi="ＭＳ 明朝"/>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なお、</w:t>
      </w:r>
      <w:r w:rsidR="00374FDB" w:rsidRPr="00E76B1E">
        <w:rPr>
          <w:rFonts w:hint="eastAsia"/>
          <w:color w:val="000000" w:themeColor="text1"/>
          <w:sz w:val="22"/>
          <w:szCs w:val="22"/>
        </w:rPr>
        <w:t>学会に寄贈していない著書、</w:t>
      </w:r>
      <w:r w:rsidR="00374FDB" w:rsidRPr="00E76B1E">
        <w:rPr>
          <w:rFonts w:ascii="ＭＳ 明朝" w:hAnsi="ＭＳ 明朝" w:hint="eastAsia"/>
          <w:color w:val="000000" w:themeColor="text1"/>
          <w:sz w:val="22"/>
          <w:szCs w:val="22"/>
        </w:rPr>
        <w:t>学会以外に発表された</w:t>
      </w:r>
      <w:r w:rsidR="00374FDB" w:rsidRPr="00E76B1E">
        <w:rPr>
          <w:rFonts w:hint="eastAsia"/>
          <w:color w:val="000000" w:themeColor="text1"/>
          <w:sz w:val="22"/>
          <w:szCs w:val="22"/>
        </w:rPr>
        <w:t>論文等を</w:t>
      </w:r>
      <w:r w:rsidR="00374FDB" w:rsidRPr="00E76B1E">
        <w:rPr>
          <w:rFonts w:ascii="ＭＳ 明朝" w:hAnsi="ＭＳ 明朝" w:hint="eastAsia"/>
          <w:color w:val="000000" w:themeColor="text1"/>
          <w:sz w:val="22"/>
          <w:szCs w:val="22"/>
        </w:rPr>
        <w:t>推薦する場合、または研究会などにおける口頭発表を推薦する場合は、選考のできる資料</w:t>
      </w:r>
      <w:r w:rsidR="004C4B54" w:rsidRPr="00E76B1E">
        <w:rPr>
          <w:rFonts w:ascii="ＭＳ 明朝" w:hAnsi="ＭＳ 明朝" w:hint="eastAsia"/>
          <w:color w:val="000000" w:themeColor="text1"/>
          <w:sz w:val="22"/>
          <w:szCs w:val="22"/>
        </w:rPr>
        <w:t>として、</w:t>
      </w:r>
      <w:r w:rsidR="00374FDB" w:rsidRPr="00E76B1E">
        <w:rPr>
          <w:rFonts w:ascii="ＭＳ 明朝" w:hAnsi="ＭＳ 明朝" w:hint="eastAsia"/>
          <w:color w:val="000000" w:themeColor="text1"/>
          <w:sz w:val="22"/>
          <w:szCs w:val="22"/>
        </w:rPr>
        <w:t>現物またはコピ－</w:t>
      </w:r>
      <w:r w:rsidR="004C4B54" w:rsidRPr="00E76B1E">
        <w:rPr>
          <w:rFonts w:ascii="ＭＳ 明朝" w:hAnsi="ＭＳ 明朝" w:hint="eastAsia"/>
          <w:color w:val="000000" w:themeColor="text1"/>
          <w:sz w:val="22"/>
          <w:szCs w:val="22"/>
        </w:rPr>
        <w:t>の形で</w:t>
      </w:r>
      <w:r w:rsidR="00374FDB" w:rsidRPr="001C3BAF">
        <w:rPr>
          <w:rFonts w:ascii="ＭＳ 明朝" w:hAnsi="ＭＳ 明朝" w:hint="eastAsia"/>
          <w:sz w:val="22"/>
          <w:szCs w:val="22"/>
        </w:rPr>
        <w:t>添付してご推薦下さい。</w:t>
      </w:r>
    </w:p>
    <w:p w14:paraId="0A767724" w14:textId="77777777" w:rsidR="00374FDB" w:rsidRPr="001C3BAF" w:rsidRDefault="00374FDB" w:rsidP="00992348">
      <w:pPr>
        <w:spacing w:line="290" w:lineRule="atLeast"/>
        <w:ind w:rightChars="70" w:right="140"/>
        <w:rPr>
          <w:rFonts w:ascii="ＭＳ 明朝" w:hAnsi="ＭＳ 明朝"/>
          <w:sz w:val="22"/>
          <w:szCs w:val="22"/>
        </w:rPr>
      </w:pPr>
    </w:p>
    <w:p w14:paraId="7DC55C78" w14:textId="77777777" w:rsidR="00374FDB" w:rsidRPr="0025399A" w:rsidRDefault="00992348" w:rsidP="0025399A">
      <w:pPr>
        <w:spacing w:line="290" w:lineRule="atLeast"/>
        <w:ind w:right="960"/>
        <w:rPr>
          <w:rFonts w:ascii="ＭＳ 明朝" w:hAnsi="ＭＳ 明朝"/>
          <w:sz w:val="22"/>
          <w:szCs w:val="22"/>
        </w:rPr>
      </w:pPr>
      <w:r w:rsidRPr="0025399A">
        <w:rPr>
          <w:rFonts w:ascii="ＭＳ 明朝" w:hAnsi="ＭＳ 明朝" w:hint="eastAsia"/>
          <w:sz w:val="22"/>
          <w:szCs w:val="22"/>
        </w:rPr>
        <w:t>お問合せ</w:t>
      </w:r>
      <w:r w:rsidR="0025399A" w:rsidRPr="0025399A">
        <w:rPr>
          <w:rFonts w:ascii="ＭＳ 明朝" w:hAnsi="ＭＳ 明朝" w:hint="eastAsia"/>
          <w:sz w:val="22"/>
          <w:szCs w:val="22"/>
        </w:rPr>
        <w:t>先</w:t>
      </w:r>
      <w:r w:rsidRPr="0025399A">
        <w:rPr>
          <w:rFonts w:ascii="ＭＳ 明朝" w:hAnsi="ＭＳ 明朝" w:hint="eastAsia"/>
          <w:sz w:val="22"/>
          <w:szCs w:val="22"/>
        </w:rPr>
        <w:t xml:space="preserve">　　　　　　　　　　　　　　　　　　　　　　　　　　</w:t>
      </w:r>
    </w:p>
    <w:p w14:paraId="177967DD" w14:textId="77777777" w:rsidR="00992348" w:rsidRPr="0025399A" w:rsidRDefault="00992348" w:rsidP="00992348">
      <w:pPr>
        <w:tabs>
          <w:tab w:val="left" w:pos="3906"/>
        </w:tabs>
        <w:spacing w:line="220" w:lineRule="exact"/>
        <w:jc w:val="right"/>
        <w:rPr>
          <w:rFonts w:ascii="ＭＳ 明朝" w:hAnsi="ＭＳ 明朝"/>
          <w:sz w:val="22"/>
          <w:szCs w:val="22"/>
        </w:rPr>
      </w:pPr>
      <w:r w:rsidRPr="0025399A">
        <w:rPr>
          <w:rFonts w:ascii="ＭＳ 明朝" w:hAnsi="ＭＳ 明朝" w:hint="eastAsia"/>
          <w:sz w:val="22"/>
          <w:szCs w:val="22"/>
        </w:rPr>
        <w:t xml:space="preserve">日本生活学会事務局　　　　　　　　　　　　　　　　　　　　　　　　　　　　　　　</w:t>
      </w:r>
    </w:p>
    <w:p w14:paraId="279252CB" w14:textId="77777777" w:rsidR="00992348" w:rsidRPr="0025399A" w:rsidRDefault="00992348" w:rsidP="0025399A">
      <w:pPr>
        <w:tabs>
          <w:tab w:val="left" w:pos="3906"/>
        </w:tabs>
        <w:spacing w:line="220" w:lineRule="exact"/>
        <w:ind w:right="720" w:firstLineChars="400" w:firstLine="880"/>
        <w:rPr>
          <w:rFonts w:ascii="ＭＳ 明朝" w:hAnsi="ＭＳ 明朝"/>
          <w:sz w:val="22"/>
          <w:szCs w:val="22"/>
        </w:rPr>
      </w:pPr>
      <w:r w:rsidRPr="0025399A">
        <w:rPr>
          <w:rFonts w:ascii="ＭＳ 明朝" w:hAnsi="ＭＳ 明朝" w:hint="eastAsia"/>
          <w:sz w:val="22"/>
          <w:szCs w:val="22"/>
        </w:rPr>
        <w:t>〒</w:t>
      </w:r>
      <w:r w:rsidR="0025399A" w:rsidRPr="0025399A">
        <w:rPr>
          <w:rFonts w:ascii="ＭＳ 明朝" w:hAnsi="ＭＳ 明朝" w:hint="eastAsia"/>
          <w:sz w:val="22"/>
          <w:szCs w:val="22"/>
        </w:rPr>
        <w:t>162-0801</w:t>
      </w:r>
      <w:r w:rsidRPr="0025399A">
        <w:rPr>
          <w:rFonts w:ascii="ＭＳ 明朝" w:hAnsi="ＭＳ 明朝" w:hint="eastAsia"/>
          <w:sz w:val="22"/>
          <w:szCs w:val="22"/>
        </w:rPr>
        <w:t xml:space="preserve">　東京都新宿区</w:t>
      </w:r>
      <w:r w:rsidR="0025399A" w:rsidRPr="0025399A">
        <w:rPr>
          <w:rFonts w:ascii="ＭＳ 明朝" w:hAnsi="ＭＳ 明朝" w:hint="eastAsia"/>
          <w:sz w:val="22"/>
          <w:szCs w:val="22"/>
        </w:rPr>
        <w:t>山吹町358-5</w:t>
      </w:r>
      <w:r w:rsidRPr="0025399A">
        <w:rPr>
          <w:rFonts w:ascii="ＭＳ 明朝" w:hAnsi="ＭＳ 明朝" w:hint="eastAsia"/>
          <w:sz w:val="22"/>
          <w:szCs w:val="22"/>
        </w:rPr>
        <w:t xml:space="preserve">　</w:t>
      </w:r>
      <w:r w:rsidR="0025399A">
        <w:rPr>
          <w:rFonts w:ascii="ＭＳ 明朝" w:hAnsi="ＭＳ 明朝" w:hint="eastAsia"/>
          <w:sz w:val="22"/>
          <w:szCs w:val="22"/>
        </w:rPr>
        <w:t>アカデミーセンター</w:t>
      </w:r>
    </w:p>
    <w:p w14:paraId="337EF07E" w14:textId="490EFD7E" w:rsidR="00744414" w:rsidRDefault="00992348" w:rsidP="00744414">
      <w:pPr>
        <w:tabs>
          <w:tab w:val="left" w:pos="3906"/>
        </w:tabs>
        <w:spacing w:line="220" w:lineRule="exact"/>
        <w:ind w:right="440" w:firstLineChars="400" w:firstLine="880"/>
        <w:rPr>
          <w:rFonts w:ascii="ＭＳ 明朝" w:hAnsi="ＭＳ 明朝"/>
          <w:sz w:val="22"/>
          <w:szCs w:val="22"/>
        </w:rPr>
      </w:pPr>
      <w:r w:rsidRPr="0025399A">
        <w:rPr>
          <w:rFonts w:ascii="ＭＳ 明朝" w:hAnsi="ＭＳ 明朝" w:hint="eastAsia"/>
          <w:sz w:val="22"/>
          <w:szCs w:val="22"/>
          <w:lang w:eastAsia="zh-CN"/>
        </w:rPr>
        <w:t>TEL：</w:t>
      </w:r>
      <w:r w:rsidR="00381D58" w:rsidRPr="00381D58">
        <w:rPr>
          <w:rFonts w:ascii="ＭＳ 明朝" w:hAnsi="ＭＳ 明朝"/>
          <w:sz w:val="22"/>
          <w:szCs w:val="22"/>
          <w:lang w:eastAsia="zh-CN"/>
        </w:rPr>
        <w:t>03-6824-9374</w:t>
      </w:r>
      <w:r w:rsidRPr="0025399A">
        <w:rPr>
          <w:rFonts w:ascii="ＭＳ 明朝" w:hAnsi="ＭＳ 明朝" w:hint="eastAsia"/>
          <w:sz w:val="22"/>
          <w:szCs w:val="22"/>
        </w:rPr>
        <w:t xml:space="preserve">　</w:t>
      </w:r>
      <w:r w:rsidR="0025399A" w:rsidRPr="0025399A">
        <w:rPr>
          <w:rFonts w:ascii="ＭＳ 明朝" w:hAnsi="ＭＳ 明朝" w:hint="eastAsia"/>
          <w:sz w:val="22"/>
          <w:szCs w:val="22"/>
          <w:lang w:eastAsia="zh-CN"/>
        </w:rPr>
        <w:t>FAX</w:t>
      </w:r>
      <w:r w:rsidR="0025399A">
        <w:rPr>
          <w:rFonts w:ascii="ＭＳ 明朝" w:hAnsi="ＭＳ 明朝" w:hint="eastAsia"/>
          <w:sz w:val="22"/>
          <w:szCs w:val="22"/>
        </w:rPr>
        <w:t>：</w:t>
      </w:r>
      <w:r w:rsidR="00381D58" w:rsidRPr="00381D58">
        <w:rPr>
          <w:rFonts w:ascii="ＭＳ 明朝" w:hAnsi="ＭＳ 明朝"/>
          <w:sz w:val="22"/>
          <w:szCs w:val="22"/>
        </w:rPr>
        <w:t>03-5227-8631</w:t>
      </w:r>
      <w:r w:rsidR="0025399A">
        <w:rPr>
          <w:rFonts w:ascii="ＭＳ 明朝" w:hAnsi="ＭＳ 明朝" w:hint="eastAsia"/>
          <w:sz w:val="22"/>
          <w:szCs w:val="22"/>
        </w:rPr>
        <w:t xml:space="preserve">　</w:t>
      </w:r>
      <w:r w:rsidRPr="0025399A">
        <w:rPr>
          <w:rFonts w:ascii="ＭＳ 明朝" w:hAnsi="ＭＳ 明朝" w:hint="eastAsia"/>
          <w:sz w:val="22"/>
          <w:szCs w:val="22"/>
          <w:lang w:eastAsia="zh-CN"/>
        </w:rPr>
        <w:t>E-mail：</w:t>
      </w:r>
      <w:r w:rsidR="00744414">
        <w:rPr>
          <w:rFonts w:ascii="ＭＳ 明朝" w:hAnsi="ＭＳ 明朝" w:hint="eastAsia"/>
          <w:sz w:val="22"/>
          <w:szCs w:val="22"/>
        </w:rPr>
        <w:t>lifology@bunken.co.jp</w:t>
      </w:r>
    </w:p>
    <w:p w14:paraId="27DCD4D6" w14:textId="77777777" w:rsidR="00374FDB" w:rsidRPr="00744414" w:rsidRDefault="00992348" w:rsidP="00744414">
      <w:pPr>
        <w:tabs>
          <w:tab w:val="left" w:pos="3906"/>
        </w:tabs>
        <w:spacing w:line="220" w:lineRule="exact"/>
        <w:jc w:val="right"/>
        <w:rPr>
          <w:sz w:val="18"/>
          <w:szCs w:val="18"/>
        </w:rPr>
      </w:pPr>
      <w:r>
        <w:rPr>
          <w:rFonts w:ascii="ＭＳ 明朝" w:hAnsi="ＭＳ 明朝" w:hint="eastAsia"/>
          <w:sz w:val="18"/>
          <w:szCs w:val="18"/>
        </w:rPr>
        <w:t xml:space="preserve">　　　　　　　　</w:t>
      </w:r>
    </w:p>
    <w:p w14:paraId="5DDDDF05" w14:textId="77777777" w:rsidR="00374FDB" w:rsidRPr="00500426" w:rsidRDefault="00374FDB" w:rsidP="00374FDB">
      <w:pPr>
        <w:pStyle w:val="1"/>
        <w:rPr>
          <w:u w:val="single"/>
        </w:rPr>
      </w:pPr>
      <w:r w:rsidRPr="00500426">
        <w:rPr>
          <w:rFonts w:hint="eastAsia"/>
          <w:u w:val="single"/>
        </w:rPr>
        <w:t>今</w:t>
      </w:r>
      <w:r w:rsidRPr="00500426">
        <w:rPr>
          <w:u w:val="single"/>
        </w:rPr>
        <w:t xml:space="preserve"> </w:t>
      </w:r>
      <w:r w:rsidRPr="00500426">
        <w:rPr>
          <w:rFonts w:hint="eastAsia"/>
          <w:u w:val="single"/>
        </w:rPr>
        <w:t>和次郎賞規定</w:t>
      </w:r>
    </w:p>
    <w:p w14:paraId="23C1B562" w14:textId="77777777" w:rsidR="00374FDB" w:rsidRPr="003C1658" w:rsidRDefault="00374FDB" w:rsidP="003F20B0">
      <w:pPr>
        <w:spacing w:line="290" w:lineRule="atLeast"/>
        <w:ind w:firstLineChars="200" w:firstLine="422"/>
        <w:rPr>
          <w:rFonts w:ascii="ＭＳ 明朝" w:hAnsi="ＭＳ 明朝"/>
          <w:b/>
          <w:sz w:val="21"/>
          <w:szCs w:val="21"/>
        </w:rPr>
      </w:pPr>
    </w:p>
    <w:p w14:paraId="59584006" w14:textId="77777777" w:rsidR="00374FDB" w:rsidRPr="003C1658" w:rsidRDefault="00374FDB" w:rsidP="00374FDB">
      <w:pPr>
        <w:spacing w:line="290" w:lineRule="atLeast"/>
        <w:rPr>
          <w:rFonts w:ascii="ＭＳ 明朝" w:hAnsi="ＭＳ 明朝"/>
          <w:sz w:val="21"/>
          <w:szCs w:val="21"/>
        </w:rPr>
      </w:pPr>
      <w:r w:rsidRPr="003C1658">
        <w:rPr>
          <w:rFonts w:ascii="ＭＳ 明朝" w:hAnsi="ＭＳ 明朝" w:hint="eastAsia"/>
          <w:sz w:val="21"/>
          <w:szCs w:val="21"/>
        </w:rPr>
        <w:t>日本生活学会は、生活学の提唱者である初代会長今和次郎氏を記念し、生活研究の振興を目的として</w:t>
      </w:r>
      <w:r>
        <w:rPr>
          <w:rFonts w:ascii="ＭＳ 明朝" w:hAnsi="ＭＳ 明朝" w:hint="eastAsia"/>
          <w:sz w:val="21"/>
          <w:szCs w:val="21"/>
        </w:rPr>
        <w:t xml:space="preserve">　</w:t>
      </w:r>
      <w:r w:rsidRPr="003C1658">
        <w:rPr>
          <w:rFonts w:ascii="ＭＳ 明朝" w:hAnsi="ＭＳ 明朝" w:hint="eastAsia"/>
          <w:sz w:val="21"/>
          <w:szCs w:val="21"/>
        </w:rPr>
        <w:t>今和次郎賞を制定する。</w:t>
      </w:r>
    </w:p>
    <w:p w14:paraId="299D14B3" w14:textId="77777777" w:rsidR="00374FDB" w:rsidRPr="003C1658" w:rsidRDefault="00374FDB" w:rsidP="00374FDB">
      <w:pPr>
        <w:spacing w:line="290" w:lineRule="atLeast"/>
        <w:rPr>
          <w:rFonts w:ascii="ＭＳ 明朝" w:hAnsi="ＭＳ 明朝"/>
          <w:sz w:val="21"/>
          <w:szCs w:val="21"/>
        </w:rPr>
      </w:pPr>
    </w:p>
    <w:p w14:paraId="0A2FEDCC"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１．授賞は、近年に公表された個人または集団の優秀な業績（著書または論文など）を対象とする。</w:t>
      </w:r>
    </w:p>
    <w:p w14:paraId="6BC26B9F" w14:textId="77777777" w:rsidR="00992348" w:rsidRPr="00992348" w:rsidRDefault="00992348" w:rsidP="00992348">
      <w:pPr>
        <w:tabs>
          <w:tab w:val="left" w:pos="851"/>
        </w:tabs>
        <w:spacing w:line="290" w:lineRule="atLeast"/>
        <w:ind w:leftChars="398" w:left="825" w:hangingChars="14" w:hanging="29"/>
        <w:rPr>
          <w:rFonts w:ascii="ＭＳ 明朝" w:hAnsi="ＭＳ 明朝"/>
          <w:sz w:val="21"/>
          <w:szCs w:val="21"/>
        </w:rPr>
      </w:pPr>
      <w:r w:rsidRPr="00992348">
        <w:rPr>
          <w:rFonts w:ascii="ＭＳ 明朝" w:hAnsi="ＭＳ 明朝" w:hint="eastAsia"/>
          <w:sz w:val="21"/>
          <w:szCs w:val="21"/>
        </w:rPr>
        <w:t>１月１日より１２月３１日の間に公表されたものを中心に、概ね、過去３年以内に完成されたものとする。</w:t>
      </w:r>
    </w:p>
    <w:p w14:paraId="1CA79BAA"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 xml:space="preserve">　　なお、該当者のないときは授与しない。</w:t>
      </w:r>
    </w:p>
    <w:p w14:paraId="650B879F"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２．受賞者の資格は、原則として日本生活学会会員とする。</w:t>
      </w:r>
    </w:p>
    <w:p w14:paraId="065EC7D1"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３．受賞者には、賞状・賞牌を授与する。</w:t>
      </w:r>
    </w:p>
    <w:p w14:paraId="7D24435C"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４．受賞者の選考は、選考委員会が行い、理事会で決定する。</w:t>
      </w:r>
    </w:p>
    <w:p w14:paraId="73392797"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５．選考委員会は、理事会が指名したものによって構成される。</w:t>
      </w:r>
    </w:p>
    <w:p w14:paraId="72B0BFC4"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 xml:space="preserve">　　選考委員のうち1名以上は過去の受賞者を含むものとする。</w:t>
      </w:r>
    </w:p>
    <w:p w14:paraId="01B9C269" w14:textId="77777777" w:rsidR="00374FDB" w:rsidRPr="003C165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６．授賞式および選考報告は、毎年、日本生活学会の総会において行う。</w:t>
      </w:r>
    </w:p>
    <w:p w14:paraId="4E63E187" w14:textId="77777777" w:rsidR="00374FDB" w:rsidRDefault="00374FDB" w:rsidP="00374FDB">
      <w:pPr>
        <w:spacing w:line="290" w:lineRule="atLeast"/>
        <w:rPr>
          <w:rFonts w:ascii="ＭＳ 明朝" w:hAnsi="ＭＳ 明朝"/>
          <w:sz w:val="21"/>
          <w:szCs w:val="21"/>
        </w:rPr>
      </w:pPr>
    </w:p>
    <w:p w14:paraId="68CFD867" w14:textId="77777777" w:rsidR="00374FDB" w:rsidRPr="00500426" w:rsidRDefault="00374FDB" w:rsidP="00374FDB">
      <w:pPr>
        <w:pStyle w:val="1"/>
        <w:rPr>
          <w:u w:val="single"/>
        </w:rPr>
      </w:pPr>
      <w:r w:rsidRPr="00500426">
        <w:rPr>
          <w:rFonts w:hint="eastAsia"/>
          <w:u w:val="single"/>
        </w:rPr>
        <w:t>日本生活学会研究論文賞規定</w:t>
      </w:r>
    </w:p>
    <w:p w14:paraId="08ADC887" w14:textId="77777777" w:rsidR="00374FDB" w:rsidRPr="003C1658" w:rsidRDefault="00374FDB" w:rsidP="00374FDB">
      <w:pPr>
        <w:spacing w:line="290" w:lineRule="atLeast"/>
        <w:jc w:val="center"/>
        <w:rPr>
          <w:rFonts w:ascii="ＭＳ 明朝" w:hAnsi="ＭＳ 明朝"/>
          <w:b/>
          <w:bCs/>
          <w:sz w:val="21"/>
          <w:szCs w:val="21"/>
        </w:rPr>
      </w:pPr>
    </w:p>
    <w:p w14:paraId="0DF2A61B" w14:textId="77777777" w:rsidR="00374FDB" w:rsidRPr="003C1658" w:rsidRDefault="00374FDB" w:rsidP="00374FDB">
      <w:pPr>
        <w:tabs>
          <w:tab w:val="left" w:pos="8505"/>
        </w:tabs>
        <w:spacing w:line="290" w:lineRule="atLeast"/>
        <w:rPr>
          <w:rFonts w:ascii="ＭＳ 明朝" w:hAnsi="ＭＳ 明朝"/>
          <w:sz w:val="21"/>
          <w:szCs w:val="21"/>
        </w:rPr>
      </w:pPr>
      <w:r w:rsidRPr="003C1658">
        <w:rPr>
          <w:rFonts w:ascii="ＭＳ 明朝" w:hAnsi="ＭＳ 明朝" w:hint="eastAsia"/>
          <w:sz w:val="21"/>
          <w:szCs w:val="21"/>
        </w:rPr>
        <w:t>日本生活学会は、生活学の振興と研究の奨励を目的として、日本生活学会研究論文賞を制定する。</w:t>
      </w:r>
    </w:p>
    <w:p w14:paraId="30DB2317" w14:textId="77777777" w:rsidR="00374FDB" w:rsidRPr="003C1658" w:rsidRDefault="00374FDB" w:rsidP="00374FDB">
      <w:pPr>
        <w:spacing w:line="290" w:lineRule="atLeast"/>
        <w:rPr>
          <w:rFonts w:ascii="ＭＳ 明朝" w:hAnsi="ＭＳ 明朝"/>
          <w:sz w:val="21"/>
          <w:szCs w:val="21"/>
        </w:rPr>
      </w:pPr>
      <w:r w:rsidRPr="003C1658">
        <w:rPr>
          <w:rFonts w:ascii="ＭＳ 明朝" w:hAnsi="ＭＳ 明朝" w:hint="eastAsia"/>
          <w:sz w:val="21"/>
          <w:szCs w:val="21"/>
        </w:rPr>
        <w:t xml:space="preserve">                                                           </w:t>
      </w:r>
    </w:p>
    <w:p w14:paraId="61DDF58E"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１．授賞の対象は、１月１日より１２月３１日までの、『生活学論叢』など当学会の編集、刊行する印刷物に発表された論文、および研究発表大会、月例研究会その他、当学会の主催する研究会等で発表された報告、前記諸報告のデーターを用いてまとめられた論文、著書等とする。</w:t>
      </w:r>
    </w:p>
    <w:p w14:paraId="1B223E60"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 xml:space="preserve">　　なお、該当者のないときは授与しない。</w:t>
      </w:r>
    </w:p>
    <w:p w14:paraId="0BBFB109"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２．受賞者の資格は日本生活学会会員とする。</w:t>
      </w:r>
    </w:p>
    <w:p w14:paraId="53F756AC" w14:textId="77777777" w:rsidR="00374FDB" w:rsidRPr="003D3A83"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３．受賞者には、賞状を授与する。</w:t>
      </w:r>
    </w:p>
    <w:p w14:paraId="52C4EB5C"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４．受賞者の選考は選考委員会が行い、理事会で決定する。</w:t>
      </w:r>
    </w:p>
    <w:p w14:paraId="67861152"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５．選考委員会は理事会が指名したものをもって構成する。</w:t>
      </w:r>
    </w:p>
    <w:p w14:paraId="1D535C05" w14:textId="77777777" w:rsidR="00374FDB"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６．授賞式および選考報告は、毎年、日本生活学会の総会において行う。</w:t>
      </w:r>
    </w:p>
    <w:p w14:paraId="21FDEE81" w14:textId="77777777" w:rsidR="00374FDB" w:rsidRDefault="00374FDB" w:rsidP="00374FDB">
      <w:pPr>
        <w:pStyle w:val="aa"/>
        <w:spacing w:before="0" w:after="0"/>
        <w:rPr>
          <w:rFonts w:ascii="ＭＳ 明朝" w:hAnsi="ＭＳ 明朝"/>
          <w:sz w:val="21"/>
          <w:szCs w:val="21"/>
        </w:rPr>
      </w:pPr>
      <w:r>
        <w:rPr>
          <w:rFonts w:ascii="ＭＳ 明朝" w:hAnsi="ＭＳ 明朝"/>
          <w:sz w:val="21"/>
          <w:szCs w:val="21"/>
        </w:rPr>
        <w:br w:type="page"/>
      </w:r>
    </w:p>
    <w:p w14:paraId="25B397AB" w14:textId="6B6E0F44" w:rsidR="00374FDB" w:rsidRPr="00E76B1E" w:rsidRDefault="00744414" w:rsidP="00C76391">
      <w:pPr>
        <w:pStyle w:val="aa"/>
        <w:spacing w:before="0" w:after="0"/>
        <w:rPr>
          <w:color w:val="000000" w:themeColor="text1"/>
        </w:rPr>
      </w:pPr>
      <w:r w:rsidRPr="00E76B1E">
        <w:rPr>
          <w:rFonts w:ascii="ＭＳ ゴシック" w:hAnsi="ＭＳ ゴシック" w:hint="eastAsia"/>
          <w:color w:val="000000" w:themeColor="text1"/>
        </w:rPr>
        <w:lastRenderedPageBreak/>
        <w:t>２０</w:t>
      </w:r>
      <w:r w:rsidR="00D25711">
        <w:rPr>
          <w:rFonts w:ascii="ＭＳ ゴシック" w:hAnsi="ＭＳ ゴシック" w:hint="eastAsia"/>
          <w:color w:val="000000" w:themeColor="text1"/>
        </w:rPr>
        <w:t>２１</w:t>
      </w:r>
      <w:r w:rsidRPr="00E76B1E">
        <w:rPr>
          <w:rFonts w:ascii="ＭＳ ゴシック" w:hAnsi="ＭＳ ゴシック" w:hint="eastAsia"/>
          <w:color w:val="000000" w:themeColor="text1"/>
        </w:rPr>
        <w:t>年度</w:t>
      </w:r>
      <w:r w:rsidR="00374FDB" w:rsidRPr="00E76B1E">
        <w:rPr>
          <w:rFonts w:hint="eastAsia"/>
          <w:color w:val="000000" w:themeColor="text1"/>
          <w:lang w:eastAsia="zh-CN"/>
        </w:rPr>
        <w:t>日本生活学会</w:t>
      </w:r>
    </w:p>
    <w:p w14:paraId="75CE3590" w14:textId="77777777" w:rsidR="00374FDB" w:rsidRPr="00E76B1E" w:rsidRDefault="00374FDB" w:rsidP="00374FDB">
      <w:pPr>
        <w:pStyle w:val="aa"/>
        <w:spacing w:before="0" w:after="0"/>
        <w:rPr>
          <w:color w:val="000000" w:themeColor="text1"/>
        </w:rPr>
      </w:pPr>
      <w:r w:rsidRPr="00E76B1E">
        <w:rPr>
          <w:rFonts w:hint="eastAsia"/>
          <w:color w:val="000000" w:themeColor="text1"/>
          <w:lang w:eastAsia="zh-CN"/>
        </w:rPr>
        <w:t>研究</w:t>
      </w:r>
      <w:r w:rsidRPr="00E76B1E">
        <w:rPr>
          <w:rFonts w:hint="eastAsia"/>
          <w:color w:val="000000" w:themeColor="text1"/>
        </w:rPr>
        <w:t>論文</w:t>
      </w:r>
      <w:r w:rsidRPr="00E76B1E">
        <w:rPr>
          <w:rFonts w:hint="eastAsia"/>
          <w:color w:val="000000" w:themeColor="text1"/>
          <w:lang w:eastAsia="zh-CN"/>
        </w:rPr>
        <w:t>賞</w:t>
      </w:r>
      <w:r w:rsidRPr="00E76B1E">
        <w:rPr>
          <w:rFonts w:hint="eastAsia"/>
          <w:color w:val="000000" w:themeColor="text1"/>
        </w:rPr>
        <w:t>選定</w:t>
      </w:r>
      <w:r w:rsidRPr="00E76B1E">
        <w:rPr>
          <w:rFonts w:hint="eastAsia"/>
          <w:color w:val="000000" w:themeColor="text1"/>
          <w:lang w:eastAsia="zh-CN"/>
        </w:rPr>
        <w:t>対象</w:t>
      </w:r>
      <w:r w:rsidRPr="00E76B1E">
        <w:rPr>
          <w:rFonts w:hint="eastAsia"/>
          <w:color w:val="000000" w:themeColor="text1"/>
        </w:rPr>
        <w:t>『生活学論叢』掲載論文一覧</w:t>
      </w:r>
    </w:p>
    <w:p w14:paraId="02E9C93B" w14:textId="77777777" w:rsidR="00374FDB" w:rsidRPr="00E76B1E" w:rsidRDefault="00374FDB" w:rsidP="00374FDB">
      <w:pPr>
        <w:spacing w:line="264" w:lineRule="atLeast"/>
        <w:jc w:val="center"/>
        <w:rPr>
          <w:rFonts w:ascii="ＭＳ ゴシック" w:eastAsia="ＭＳ ゴシック" w:hAnsi="ＭＳ ゴシック"/>
          <w:color w:val="000000" w:themeColor="text1"/>
          <w:sz w:val="24"/>
          <w:lang w:eastAsia="zh-CN"/>
        </w:rPr>
      </w:pPr>
      <w:r w:rsidRPr="00E76B1E">
        <w:rPr>
          <w:rFonts w:ascii="ＭＳ ゴシック" w:eastAsia="ＭＳ ゴシック" w:hAnsi="ＭＳ ゴシック" w:hint="eastAsia"/>
          <w:color w:val="000000" w:themeColor="text1"/>
          <w:sz w:val="22"/>
        </w:rPr>
        <w:t>（今 和次郎賞ならびに研究論文賞（奨励賞）受賞者は除く）</w:t>
      </w:r>
    </w:p>
    <w:p w14:paraId="5DD98FE8" w14:textId="77777777" w:rsidR="00374FDB" w:rsidRPr="00E76B1E" w:rsidRDefault="00374FDB" w:rsidP="00374FDB">
      <w:pPr>
        <w:spacing w:line="264" w:lineRule="atLeast"/>
        <w:jc w:val="center"/>
        <w:rPr>
          <w:color w:val="000000" w:themeColor="text1"/>
          <w:sz w:val="22"/>
        </w:rPr>
      </w:pPr>
    </w:p>
    <w:p w14:paraId="7E72AF51" w14:textId="77777777" w:rsidR="00374FDB" w:rsidRPr="00E76B1E" w:rsidRDefault="00374FDB" w:rsidP="00374FDB">
      <w:pPr>
        <w:spacing w:line="264" w:lineRule="atLeast"/>
        <w:jc w:val="center"/>
        <w:rPr>
          <w:color w:val="000000" w:themeColor="text1"/>
          <w:sz w:val="22"/>
        </w:rPr>
      </w:pPr>
    </w:p>
    <w:p w14:paraId="10BCA6D2" w14:textId="77777777" w:rsidR="00374FDB" w:rsidRPr="00E76B1E" w:rsidRDefault="00374FDB" w:rsidP="00374FDB">
      <w:pPr>
        <w:spacing w:line="264" w:lineRule="atLeast"/>
        <w:jc w:val="center"/>
        <w:rPr>
          <w:rFonts w:ascii="ＭＳ 明朝" w:hAnsi="ＭＳ 明朝"/>
          <w:color w:val="000000" w:themeColor="text1"/>
          <w:sz w:val="22"/>
        </w:rPr>
      </w:pPr>
    </w:p>
    <w:p w14:paraId="30588B73" w14:textId="2926A75F" w:rsidR="00374FDB" w:rsidRPr="00E76B1E" w:rsidRDefault="00374FDB" w:rsidP="00374FDB">
      <w:pPr>
        <w:spacing w:line="264" w:lineRule="atLeast"/>
        <w:rPr>
          <w:rFonts w:ascii="ＭＳ 明朝" w:hAnsi="ＭＳ 明朝"/>
          <w:b/>
          <w:bCs/>
          <w:color w:val="000000" w:themeColor="text1"/>
          <w:sz w:val="28"/>
          <w:szCs w:val="24"/>
        </w:rPr>
      </w:pPr>
      <w:bookmarkStart w:id="0" w:name="_Hlk92980103"/>
      <w:r w:rsidRPr="00E76B1E">
        <w:rPr>
          <w:rFonts w:ascii="ＭＳ 明朝" w:hAnsi="ＭＳ 明朝" w:hint="eastAsia"/>
          <w:b/>
          <w:bCs/>
          <w:color w:val="000000" w:themeColor="text1"/>
          <w:sz w:val="28"/>
          <w:szCs w:val="24"/>
          <w:lang w:eastAsia="zh-TW"/>
        </w:rPr>
        <w:t>『生活学論叢』</w:t>
      </w:r>
      <w:r w:rsidRPr="00E76B1E">
        <w:rPr>
          <w:rFonts w:ascii="ＭＳ 明朝" w:hAnsi="ＭＳ 明朝" w:hint="eastAsia"/>
          <w:b/>
          <w:bCs/>
          <w:color w:val="000000" w:themeColor="text1"/>
          <w:sz w:val="28"/>
          <w:szCs w:val="24"/>
        </w:rPr>
        <w:t>Vol.</w:t>
      </w:r>
      <w:r w:rsidR="00CA7C26">
        <w:rPr>
          <w:rFonts w:ascii="ＭＳ 明朝" w:hAnsi="ＭＳ 明朝" w:hint="eastAsia"/>
          <w:b/>
          <w:bCs/>
          <w:color w:val="000000" w:themeColor="text1"/>
          <w:sz w:val="28"/>
          <w:szCs w:val="24"/>
        </w:rPr>
        <w:t>39</w:t>
      </w:r>
      <w:r w:rsidR="00714E5F">
        <w:rPr>
          <w:rFonts w:ascii="ＭＳ 明朝" w:hAnsi="ＭＳ 明朝" w:hint="eastAsia"/>
          <w:b/>
          <w:bCs/>
          <w:color w:val="000000" w:themeColor="text1"/>
          <w:sz w:val="28"/>
          <w:szCs w:val="24"/>
        </w:rPr>
        <w:t xml:space="preserve">　2021</w:t>
      </w:r>
    </w:p>
    <w:bookmarkEnd w:id="0"/>
    <w:p w14:paraId="5D69AFF9" w14:textId="6B4E6AA0"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p>
    <w:p w14:paraId="3A90CC95" w14:textId="3A5D7057" w:rsid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sz w:val="22"/>
          <w:szCs w:val="22"/>
        </w:rPr>
      </w:pPr>
      <w:r w:rsidRPr="00714E5F">
        <w:rPr>
          <w:rFonts w:ascii="ＭＳ 明朝" w:hAnsi="ＭＳ 明朝" w:cs="ＭＳ Ｐゴシック" w:hint="eastAsia"/>
          <w:sz w:val="22"/>
          <w:szCs w:val="22"/>
        </w:rPr>
        <w:t>論　文</w:t>
      </w:r>
    </w:p>
    <w:p w14:paraId="2DAB88F5"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p>
    <w:p w14:paraId="600543E6"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r w:rsidRPr="00714E5F">
        <w:rPr>
          <w:rFonts w:ascii="ＭＳ 明朝" w:hAnsi="ＭＳ 明朝" w:cs="ＭＳ Ｐゴシック" w:hint="eastAsia"/>
          <w:sz w:val="22"/>
          <w:szCs w:val="22"/>
        </w:rPr>
        <w:t>運動部活動における体罰肯定と「成長」という認識</w:t>
      </w:r>
    </w:p>
    <w:p w14:paraId="45583773" w14:textId="28B1E031"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r w:rsidRPr="00714E5F">
        <w:rPr>
          <w:rFonts w:ascii="ＭＳ 明朝" w:hAnsi="ＭＳ 明朝" w:cs="ＭＳ Ｐゴシック" w:hint="eastAsia"/>
          <w:sz w:val="22"/>
          <w:szCs w:val="22"/>
        </w:rPr>
        <w:t>―事例研究からみる引退後における体罰の再解釈過程―</w:t>
      </w:r>
    </w:p>
    <w:p w14:paraId="64540D05"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b/>
          <w:bCs/>
          <w:sz w:val="22"/>
          <w:szCs w:val="22"/>
        </w:rPr>
      </w:pPr>
      <w:r w:rsidRPr="00714E5F">
        <w:rPr>
          <w:rFonts w:ascii="ＭＳ 明朝" w:hAnsi="ＭＳ 明朝" w:cs="ＭＳ Ｐゴシック" w:hint="eastAsia"/>
          <w:b/>
          <w:bCs/>
          <w:sz w:val="22"/>
          <w:szCs w:val="22"/>
        </w:rPr>
        <w:t>庄　形　　　篤</w:t>
      </w:r>
    </w:p>
    <w:p w14:paraId="07845548"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sz w:val="22"/>
          <w:szCs w:val="22"/>
        </w:rPr>
      </w:pPr>
    </w:p>
    <w:p w14:paraId="7AC8642C"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r w:rsidRPr="00714E5F">
        <w:rPr>
          <w:rFonts w:ascii="ＭＳ 明朝" w:hAnsi="ＭＳ 明朝" w:cs="ＭＳ Ｐゴシック" w:hint="eastAsia"/>
          <w:sz w:val="22"/>
          <w:szCs w:val="22"/>
        </w:rPr>
        <w:t>「戦争の影」を抱え展開し続ける「写真実践」</w:t>
      </w:r>
    </w:p>
    <w:p w14:paraId="503D0FFA" w14:textId="4AF292B0"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r w:rsidRPr="00714E5F">
        <w:rPr>
          <w:rFonts w:ascii="ＭＳ 明朝" w:hAnsi="ＭＳ 明朝" w:cs="ＭＳ Ｐゴシック" w:hint="eastAsia"/>
          <w:sz w:val="22"/>
          <w:szCs w:val="22"/>
        </w:rPr>
        <w:t>―東松照明が生活の現場から証した、長崎の被爆者の生と死―</w:t>
      </w:r>
    </w:p>
    <w:p w14:paraId="519AD3D8"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b/>
          <w:bCs/>
          <w:sz w:val="22"/>
          <w:szCs w:val="22"/>
        </w:rPr>
      </w:pPr>
      <w:r w:rsidRPr="00714E5F">
        <w:rPr>
          <w:rFonts w:ascii="ＭＳ 明朝" w:hAnsi="ＭＳ 明朝" w:cs="ＭＳ Ｐゴシック" w:hint="eastAsia"/>
          <w:b/>
          <w:bCs/>
          <w:sz w:val="22"/>
          <w:szCs w:val="22"/>
        </w:rPr>
        <w:t>吉　成　哲　平・三　好　恵真子</w:t>
      </w:r>
    </w:p>
    <w:p w14:paraId="3BBDE022"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sz w:val="22"/>
          <w:szCs w:val="22"/>
        </w:rPr>
      </w:pPr>
    </w:p>
    <w:p w14:paraId="7E4C49F2"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r w:rsidRPr="00714E5F">
        <w:rPr>
          <w:rFonts w:ascii="ＭＳ 明朝" w:hAnsi="ＭＳ 明朝" w:cs="ＭＳ Ｐゴシック" w:hint="eastAsia"/>
          <w:sz w:val="22"/>
          <w:szCs w:val="22"/>
        </w:rPr>
        <w:t>中国の廃棄物処理施設の建設をめぐる公衆参加の制度化と</w:t>
      </w:r>
    </w:p>
    <w:p w14:paraId="4FBDC1B3"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r w:rsidRPr="00714E5F">
        <w:rPr>
          <w:rFonts w:ascii="ＭＳ 明朝" w:hAnsi="ＭＳ 明朝" w:cs="ＭＳ Ｐゴシック" w:hint="eastAsia"/>
          <w:sz w:val="22"/>
          <w:szCs w:val="22"/>
        </w:rPr>
        <w:t>手続き的不正義の潜在化</w:t>
      </w:r>
    </w:p>
    <w:p w14:paraId="0D79A842" w14:textId="56F25070"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r w:rsidRPr="00714E5F">
        <w:rPr>
          <w:rFonts w:ascii="ＭＳ 明朝" w:hAnsi="ＭＳ 明朝" w:cs="ＭＳ Ｐゴシック" w:hint="eastAsia"/>
          <w:sz w:val="22"/>
          <w:szCs w:val="22"/>
        </w:rPr>
        <w:t>―参加者範囲の縮小による環境リスクの分配的不正義―</w:t>
      </w:r>
    </w:p>
    <w:p w14:paraId="0F38951E"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b/>
          <w:bCs/>
          <w:sz w:val="22"/>
          <w:szCs w:val="22"/>
        </w:rPr>
      </w:pPr>
      <w:r w:rsidRPr="00714E5F">
        <w:rPr>
          <w:rFonts w:ascii="ＭＳ 明朝" w:hAnsi="ＭＳ 明朝" w:cs="ＭＳ Ｐゴシック" w:hint="eastAsia"/>
          <w:b/>
          <w:bCs/>
          <w:sz w:val="22"/>
          <w:szCs w:val="22"/>
        </w:rPr>
        <w:t>金　　　吉　男・小　林　清　治</w:t>
      </w:r>
    </w:p>
    <w:p w14:paraId="78553F02" w14:textId="0E962D9C"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p>
    <w:p w14:paraId="795F2A15"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sz w:val="22"/>
          <w:szCs w:val="22"/>
        </w:rPr>
      </w:pPr>
    </w:p>
    <w:p w14:paraId="15C5B7C2" w14:textId="75AA0451" w:rsidR="00714E5F" w:rsidRPr="00E76B1E" w:rsidRDefault="00714E5F" w:rsidP="00714E5F">
      <w:pPr>
        <w:spacing w:line="264" w:lineRule="atLeast"/>
        <w:rPr>
          <w:rFonts w:ascii="ＭＳ 明朝" w:hAnsi="ＭＳ 明朝"/>
          <w:b/>
          <w:bCs/>
          <w:color w:val="000000" w:themeColor="text1"/>
          <w:sz w:val="28"/>
          <w:szCs w:val="24"/>
        </w:rPr>
      </w:pPr>
      <w:r w:rsidRPr="00E76B1E">
        <w:rPr>
          <w:rFonts w:ascii="ＭＳ 明朝" w:hAnsi="ＭＳ 明朝" w:hint="eastAsia"/>
          <w:b/>
          <w:bCs/>
          <w:color w:val="000000" w:themeColor="text1"/>
          <w:sz w:val="28"/>
          <w:szCs w:val="24"/>
          <w:lang w:eastAsia="zh-TW"/>
        </w:rPr>
        <w:t>『生活学論叢』</w:t>
      </w:r>
      <w:r w:rsidRPr="00E76B1E">
        <w:rPr>
          <w:rFonts w:ascii="ＭＳ 明朝" w:hAnsi="ＭＳ 明朝" w:hint="eastAsia"/>
          <w:b/>
          <w:bCs/>
          <w:color w:val="000000" w:themeColor="text1"/>
          <w:sz w:val="28"/>
          <w:szCs w:val="24"/>
        </w:rPr>
        <w:t>Vol.</w:t>
      </w:r>
      <w:r>
        <w:rPr>
          <w:rFonts w:ascii="ＭＳ 明朝" w:hAnsi="ＭＳ 明朝" w:hint="eastAsia"/>
          <w:b/>
          <w:bCs/>
          <w:color w:val="000000" w:themeColor="text1"/>
          <w:sz w:val="28"/>
          <w:szCs w:val="24"/>
        </w:rPr>
        <w:t>3</w:t>
      </w:r>
      <w:r>
        <w:rPr>
          <w:rFonts w:ascii="ＭＳ 明朝" w:hAnsi="ＭＳ 明朝" w:hint="eastAsia"/>
          <w:b/>
          <w:bCs/>
          <w:color w:val="000000" w:themeColor="text1"/>
          <w:sz w:val="28"/>
          <w:szCs w:val="24"/>
        </w:rPr>
        <w:t>8</w:t>
      </w:r>
      <w:r>
        <w:rPr>
          <w:rFonts w:ascii="ＭＳ 明朝" w:hAnsi="ＭＳ 明朝" w:hint="eastAsia"/>
          <w:b/>
          <w:bCs/>
          <w:color w:val="000000" w:themeColor="text1"/>
          <w:sz w:val="28"/>
          <w:szCs w:val="24"/>
        </w:rPr>
        <w:t xml:space="preserve">　202</w:t>
      </w:r>
      <w:r>
        <w:rPr>
          <w:rFonts w:ascii="ＭＳ 明朝" w:hAnsi="ＭＳ 明朝" w:hint="eastAsia"/>
          <w:b/>
          <w:bCs/>
          <w:color w:val="000000" w:themeColor="text1"/>
          <w:sz w:val="28"/>
          <w:szCs w:val="24"/>
        </w:rPr>
        <w:t>0</w:t>
      </w:r>
    </w:p>
    <w:p w14:paraId="102C4135" w14:textId="77777777" w:rsid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sz w:val="22"/>
          <w:szCs w:val="22"/>
        </w:rPr>
      </w:pPr>
    </w:p>
    <w:p w14:paraId="34A44D51" w14:textId="0CCE5A3C" w:rsid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sz w:val="22"/>
          <w:szCs w:val="22"/>
        </w:rPr>
      </w:pPr>
      <w:r w:rsidRPr="00714E5F">
        <w:rPr>
          <w:rFonts w:ascii="ＭＳ 明朝" w:hAnsi="ＭＳ 明朝" w:cs="ＭＳ Ｐゴシック" w:hint="eastAsia"/>
          <w:sz w:val="22"/>
          <w:szCs w:val="22"/>
        </w:rPr>
        <w:t>論　文</w:t>
      </w:r>
    </w:p>
    <w:p w14:paraId="63686A50"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p>
    <w:p w14:paraId="1E36E136"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r w:rsidRPr="00714E5F">
        <w:rPr>
          <w:rFonts w:ascii="ＭＳ 明朝" w:hAnsi="ＭＳ 明朝" w:cs="ＭＳ Ｐゴシック" w:hint="eastAsia"/>
          <w:sz w:val="22"/>
          <w:szCs w:val="22"/>
        </w:rPr>
        <w:t>3世代世帯が多い地域における祖父母の子育て支援に関する研究</w:t>
      </w:r>
    </w:p>
    <w:p w14:paraId="283DE0FD" w14:textId="37C379F2"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r w:rsidRPr="00714E5F">
        <w:rPr>
          <w:rFonts w:ascii="ＭＳ 明朝" w:hAnsi="ＭＳ 明朝" w:cs="ＭＳ Ｐゴシック" w:hint="eastAsia"/>
          <w:sz w:val="22"/>
          <w:szCs w:val="22"/>
        </w:rPr>
        <w:t>―茨城県下妻市を事例として―</w:t>
      </w:r>
    </w:p>
    <w:p w14:paraId="68ED21F3"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b/>
          <w:bCs/>
          <w:sz w:val="22"/>
          <w:szCs w:val="22"/>
        </w:rPr>
      </w:pPr>
      <w:r w:rsidRPr="00714E5F">
        <w:rPr>
          <w:rFonts w:ascii="ＭＳ 明朝" w:hAnsi="ＭＳ 明朝" w:cs="ＭＳ Ｐゴシック" w:hint="eastAsia"/>
          <w:b/>
          <w:bCs/>
          <w:sz w:val="22"/>
          <w:szCs w:val="22"/>
        </w:rPr>
        <w:t>島　田　由美子・藤　井　さやか</w:t>
      </w:r>
    </w:p>
    <w:p w14:paraId="6C3C5186"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sz w:val="22"/>
          <w:szCs w:val="22"/>
        </w:rPr>
      </w:pPr>
    </w:p>
    <w:p w14:paraId="6110713F"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r w:rsidRPr="00714E5F">
        <w:rPr>
          <w:rFonts w:ascii="ＭＳ 明朝" w:hAnsi="ＭＳ 明朝" w:cs="ＭＳ Ｐゴシック" w:hint="eastAsia"/>
          <w:sz w:val="22"/>
          <w:szCs w:val="22"/>
        </w:rPr>
        <w:t>現代社会において有志として地域づくりに取り組む合理性</w:t>
      </w:r>
    </w:p>
    <w:p w14:paraId="6C3F6D76" w14:textId="612A0E8E"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r w:rsidRPr="00714E5F">
        <w:rPr>
          <w:rFonts w:ascii="ＭＳ 明朝" w:hAnsi="ＭＳ 明朝" w:cs="ＭＳ Ｐゴシック" w:hint="eastAsia"/>
          <w:sz w:val="22"/>
          <w:szCs w:val="22"/>
        </w:rPr>
        <w:t>―新潟県十日町市鉢集落の有志参加型住民組織に着目して―</w:t>
      </w:r>
    </w:p>
    <w:p w14:paraId="585731E4"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b/>
          <w:bCs/>
          <w:sz w:val="22"/>
          <w:szCs w:val="22"/>
        </w:rPr>
      </w:pPr>
      <w:r w:rsidRPr="00714E5F">
        <w:rPr>
          <w:rFonts w:ascii="ＭＳ 明朝" w:hAnsi="ＭＳ 明朝" w:cs="ＭＳ Ｐゴシック" w:hint="eastAsia"/>
          <w:b/>
          <w:bCs/>
          <w:sz w:val="22"/>
          <w:szCs w:val="22"/>
        </w:rPr>
        <w:t>清　水　健　太</w:t>
      </w:r>
    </w:p>
    <w:p w14:paraId="2421D291"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sz w:val="22"/>
          <w:szCs w:val="22"/>
        </w:rPr>
      </w:pPr>
    </w:p>
    <w:p w14:paraId="1D0F61D3" w14:textId="257D4F08"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r w:rsidRPr="00714E5F">
        <w:rPr>
          <w:rFonts w:ascii="ＭＳ 明朝" w:hAnsi="ＭＳ 明朝" w:cs="ＭＳ Ｐゴシック" w:hint="eastAsia"/>
          <w:sz w:val="22"/>
          <w:szCs w:val="22"/>
        </w:rPr>
        <w:t>ウガンダ農村における婚資が女性の生活にもたらす影響</w:t>
      </w:r>
    </w:p>
    <w:p w14:paraId="7228AE5F"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b/>
          <w:bCs/>
          <w:sz w:val="22"/>
          <w:szCs w:val="22"/>
        </w:rPr>
      </w:pPr>
      <w:r w:rsidRPr="00714E5F">
        <w:rPr>
          <w:rFonts w:ascii="ＭＳ 明朝" w:hAnsi="ＭＳ 明朝" w:cs="ＭＳ Ｐゴシック" w:hint="eastAsia"/>
          <w:b/>
          <w:bCs/>
          <w:sz w:val="22"/>
          <w:szCs w:val="22"/>
        </w:rPr>
        <w:t>中　澤　芽　衣</w:t>
      </w:r>
    </w:p>
    <w:p w14:paraId="1DB660BC"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sz w:val="22"/>
          <w:szCs w:val="22"/>
        </w:rPr>
      </w:pPr>
    </w:p>
    <w:p w14:paraId="78A9C743"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r w:rsidRPr="00714E5F">
        <w:rPr>
          <w:rFonts w:ascii="ＭＳ 明朝" w:hAnsi="ＭＳ 明朝" w:cs="ＭＳ Ｐゴシック" w:hint="eastAsia"/>
          <w:sz w:val="22"/>
          <w:szCs w:val="22"/>
        </w:rPr>
        <w:t>人間の塔チーム「サンツ」における十全的参加者のあり方と位置付け</w:t>
      </w:r>
    </w:p>
    <w:p w14:paraId="6BECAA8C" w14:textId="534D9988"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r w:rsidRPr="00714E5F">
        <w:rPr>
          <w:rFonts w:ascii="ＭＳ 明朝" w:hAnsi="ＭＳ 明朝" w:cs="ＭＳ Ｐゴシック" w:hint="eastAsia"/>
          <w:sz w:val="22"/>
          <w:szCs w:val="22"/>
        </w:rPr>
        <w:t>―潜在的成員に着目して―</w:t>
      </w:r>
    </w:p>
    <w:p w14:paraId="7157BE7C"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b/>
          <w:bCs/>
          <w:sz w:val="22"/>
          <w:szCs w:val="22"/>
        </w:rPr>
      </w:pPr>
      <w:r w:rsidRPr="00714E5F">
        <w:rPr>
          <w:rFonts w:ascii="ＭＳ 明朝" w:hAnsi="ＭＳ 明朝" w:cs="ＭＳ Ｐゴシック" w:hint="eastAsia"/>
          <w:b/>
          <w:bCs/>
          <w:sz w:val="22"/>
          <w:szCs w:val="22"/>
        </w:rPr>
        <w:t>竹　中　宏　子</w:t>
      </w:r>
    </w:p>
    <w:p w14:paraId="4E337E2D"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sz w:val="22"/>
          <w:szCs w:val="22"/>
        </w:rPr>
      </w:pPr>
    </w:p>
    <w:p w14:paraId="287C6A2D" w14:textId="77777777" w:rsidR="00714E5F"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r w:rsidRPr="00714E5F">
        <w:rPr>
          <w:rFonts w:ascii="ＭＳ 明朝" w:hAnsi="ＭＳ 明朝" w:cs="ＭＳ Ｐゴシック" w:hint="eastAsia"/>
          <w:sz w:val="22"/>
          <w:szCs w:val="22"/>
        </w:rPr>
        <w:t>石黒宗麿と“京窯”</w:t>
      </w:r>
    </w:p>
    <w:p w14:paraId="7702F573" w14:textId="77777777" w:rsid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sz w:val="22"/>
          <w:szCs w:val="22"/>
        </w:rPr>
      </w:pPr>
      <w:r w:rsidRPr="00714E5F">
        <w:rPr>
          <w:rFonts w:ascii="ＭＳ 明朝" w:hAnsi="ＭＳ 明朝" w:cs="ＭＳ Ｐゴシック" w:hint="eastAsia"/>
          <w:sz w:val="22"/>
          <w:szCs w:val="22"/>
        </w:rPr>
        <w:t>―京都蛇ヶ谷・八瀬における創作活動と生活―</w:t>
      </w:r>
    </w:p>
    <w:p w14:paraId="0680E12F" w14:textId="095BEA84" w:rsidR="0039409E" w:rsidRPr="00714E5F" w:rsidRDefault="00714E5F" w:rsidP="00714E5F">
      <w:pPr>
        <w:widowControl/>
        <w:tabs>
          <w:tab w:val="left" w:pos="532"/>
          <w:tab w:val="left" w:pos="7371"/>
          <w:tab w:val="left" w:pos="8105"/>
        </w:tabs>
        <w:wordWrap/>
        <w:autoSpaceDE/>
        <w:autoSpaceDN/>
        <w:adjustRightInd/>
        <w:jc w:val="left"/>
        <w:rPr>
          <w:rFonts w:ascii="ＭＳ 明朝" w:hAnsi="ＭＳ 明朝" w:cs="ＭＳ Ｐゴシック"/>
          <w:b/>
          <w:bCs/>
          <w:sz w:val="22"/>
          <w:szCs w:val="22"/>
        </w:rPr>
      </w:pPr>
      <w:r w:rsidRPr="00714E5F">
        <w:rPr>
          <w:rFonts w:ascii="ＭＳ 明朝" w:hAnsi="ＭＳ 明朝" w:cs="ＭＳ Ｐゴシック" w:hint="eastAsia"/>
          <w:b/>
          <w:bCs/>
          <w:sz w:val="22"/>
          <w:szCs w:val="22"/>
        </w:rPr>
        <w:t>余　語　琢　磨</w:t>
      </w:r>
    </w:p>
    <w:p w14:paraId="194B80F3" w14:textId="77777777" w:rsidR="0039409E" w:rsidRPr="00732012" w:rsidRDefault="0039409E" w:rsidP="00374FDB">
      <w:pPr>
        <w:widowControl/>
        <w:tabs>
          <w:tab w:val="left" w:pos="532"/>
          <w:tab w:val="left" w:pos="8105"/>
        </w:tabs>
        <w:wordWrap/>
        <w:autoSpaceDE/>
        <w:autoSpaceDN/>
        <w:adjustRightInd/>
        <w:jc w:val="left"/>
        <w:rPr>
          <w:rFonts w:ascii="ＭＳ ゴシック" w:eastAsia="ＭＳ ゴシック" w:hAnsi="ＭＳ ゴシック" w:cs="ＭＳ Ｐゴシック"/>
          <w:sz w:val="22"/>
          <w:szCs w:val="22"/>
        </w:rPr>
      </w:pPr>
    </w:p>
    <w:p w14:paraId="009E9896" w14:textId="77777777" w:rsidR="0039409E" w:rsidRPr="004638ED" w:rsidRDefault="0039409E" w:rsidP="00374FDB">
      <w:pPr>
        <w:widowControl/>
        <w:tabs>
          <w:tab w:val="left" w:pos="532"/>
          <w:tab w:val="left" w:pos="8105"/>
        </w:tabs>
        <w:wordWrap/>
        <w:autoSpaceDE/>
        <w:autoSpaceDN/>
        <w:adjustRightInd/>
        <w:jc w:val="left"/>
        <w:rPr>
          <w:rFonts w:ascii="ＭＳ 明朝" w:hAnsi="ＭＳ 明朝" w:cs="ＭＳ Ｐゴシック"/>
          <w:sz w:val="22"/>
          <w:szCs w:val="22"/>
        </w:rPr>
      </w:pPr>
    </w:p>
    <w:p w14:paraId="5F506FB5" w14:textId="77777777" w:rsidR="0016139B" w:rsidRPr="003A186D" w:rsidRDefault="0016139B" w:rsidP="005F6ED0">
      <w:pPr>
        <w:pStyle w:val="af"/>
        <w:ind w:left="210" w:hanging="210"/>
        <w:rPr>
          <w:rStyle w:val="ac"/>
          <w:rFonts w:ascii="ＭＳ ゴシック" w:eastAsia="ＭＳ ゴシック" w:hAnsi="ＭＳ ゴシック"/>
          <w:b w:val="0"/>
          <w:color w:val="000000" w:themeColor="text1"/>
          <w:szCs w:val="18"/>
        </w:rPr>
      </w:pPr>
    </w:p>
    <w:p w14:paraId="2BDA5BF5" w14:textId="77777777" w:rsidR="00F740F6" w:rsidRDefault="00F740F6">
      <w:pPr>
        <w:widowControl/>
        <w:wordWrap/>
        <w:autoSpaceDE/>
        <w:autoSpaceDN/>
        <w:adjustRightInd/>
        <w:jc w:val="left"/>
        <w:rPr>
          <w:rFonts w:asciiTheme="majorEastAsia" w:eastAsiaTheme="majorEastAsia" w:hAnsiTheme="majorEastAsia" w:cs="ＭＳ Ｐゴシック"/>
          <w:color w:val="000000"/>
          <w:sz w:val="32"/>
          <w:szCs w:val="32"/>
        </w:rPr>
      </w:pPr>
      <w:r>
        <w:rPr>
          <w:rFonts w:asciiTheme="majorEastAsia" w:eastAsiaTheme="majorEastAsia" w:hAnsiTheme="majorEastAsia"/>
          <w:sz w:val="32"/>
          <w:szCs w:val="32"/>
        </w:rPr>
        <w:br w:type="page"/>
      </w:r>
    </w:p>
    <w:p w14:paraId="730685D7" w14:textId="77777777" w:rsidR="00600206" w:rsidRPr="00E76B1E" w:rsidRDefault="00600206" w:rsidP="0066012B">
      <w:pPr>
        <w:pStyle w:val="Web"/>
        <w:tabs>
          <w:tab w:val="left" w:pos="5430"/>
        </w:tabs>
        <w:spacing w:before="0" w:beforeAutospacing="0" w:after="0" w:afterAutospacing="0"/>
        <w:jc w:val="center"/>
        <w:rPr>
          <w:rFonts w:asciiTheme="majorEastAsia" w:eastAsiaTheme="majorEastAsia" w:hAnsiTheme="majorEastAsia"/>
          <w:color w:val="000000" w:themeColor="text1"/>
          <w:sz w:val="32"/>
          <w:szCs w:val="32"/>
        </w:rPr>
      </w:pPr>
    </w:p>
    <w:p w14:paraId="5C498004" w14:textId="6E01D80B" w:rsidR="00374FDB" w:rsidRPr="00E76B1E" w:rsidRDefault="00374FDB" w:rsidP="0066012B">
      <w:pPr>
        <w:pStyle w:val="Web"/>
        <w:tabs>
          <w:tab w:val="left" w:pos="5430"/>
        </w:tabs>
        <w:spacing w:before="0" w:beforeAutospacing="0" w:after="0" w:afterAutospacing="0"/>
        <w:jc w:val="center"/>
        <w:rPr>
          <w:rFonts w:asciiTheme="majorEastAsia" w:eastAsiaTheme="majorEastAsia" w:hAnsiTheme="majorEastAsia"/>
          <w:color w:val="000000" w:themeColor="text1"/>
          <w:sz w:val="32"/>
          <w:szCs w:val="32"/>
        </w:rPr>
      </w:pPr>
      <w:r w:rsidRPr="00E76B1E">
        <w:rPr>
          <w:rFonts w:asciiTheme="majorEastAsia" w:eastAsiaTheme="majorEastAsia" w:hAnsiTheme="majorEastAsia" w:hint="eastAsia"/>
          <w:color w:val="000000" w:themeColor="text1"/>
          <w:sz w:val="32"/>
          <w:szCs w:val="32"/>
          <w:lang w:eastAsia="zh-TW"/>
        </w:rPr>
        <w:t>２０</w:t>
      </w:r>
      <w:r w:rsidR="00C713BA">
        <w:rPr>
          <w:rFonts w:asciiTheme="majorEastAsia" w:eastAsiaTheme="majorEastAsia" w:hAnsiTheme="majorEastAsia" w:hint="eastAsia"/>
          <w:color w:val="000000" w:themeColor="text1"/>
          <w:sz w:val="32"/>
          <w:szCs w:val="32"/>
        </w:rPr>
        <w:t>２１年</w:t>
      </w:r>
      <w:r w:rsidRPr="00E76B1E">
        <w:rPr>
          <w:rFonts w:asciiTheme="majorEastAsia" w:eastAsiaTheme="majorEastAsia" w:hAnsiTheme="majorEastAsia" w:hint="eastAsia"/>
          <w:color w:val="000000" w:themeColor="text1"/>
          <w:sz w:val="32"/>
          <w:szCs w:val="32"/>
          <w:lang w:eastAsia="zh-TW"/>
        </w:rPr>
        <w:t>度　今 和次郎賞</w:t>
      </w:r>
      <w:r w:rsidRPr="00E76B1E">
        <w:rPr>
          <w:rFonts w:asciiTheme="majorEastAsia" w:eastAsiaTheme="majorEastAsia" w:hAnsiTheme="majorEastAsia" w:hint="eastAsia"/>
          <w:color w:val="000000" w:themeColor="text1"/>
          <w:sz w:val="32"/>
          <w:szCs w:val="32"/>
        </w:rPr>
        <w:t>候補者</w:t>
      </w:r>
      <w:r w:rsidRPr="00E76B1E">
        <w:rPr>
          <w:rFonts w:asciiTheme="majorEastAsia" w:eastAsiaTheme="majorEastAsia" w:hAnsiTheme="majorEastAsia" w:hint="eastAsia"/>
          <w:color w:val="000000" w:themeColor="text1"/>
          <w:sz w:val="32"/>
          <w:szCs w:val="32"/>
          <w:lang w:eastAsia="zh-TW"/>
        </w:rPr>
        <w:t>推薦状</w:t>
      </w:r>
    </w:p>
    <w:p w14:paraId="0AC0FD7C" w14:textId="77777777" w:rsidR="00374FDB" w:rsidRPr="00E76B1E" w:rsidRDefault="00374FDB" w:rsidP="00374FDB">
      <w:pPr>
        <w:spacing w:line="290" w:lineRule="atLeast"/>
        <w:rPr>
          <w:b/>
          <w:bCs/>
          <w:color w:val="000000" w:themeColor="text1"/>
          <w:sz w:val="28"/>
          <w:szCs w:val="28"/>
        </w:rPr>
      </w:pPr>
    </w:p>
    <w:p w14:paraId="28C94455" w14:textId="77777777" w:rsidR="00374FDB" w:rsidRPr="00E76B1E" w:rsidRDefault="00374FDB" w:rsidP="00374FDB">
      <w:pPr>
        <w:spacing w:line="290" w:lineRule="atLeast"/>
        <w:rPr>
          <w:b/>
          <w:bCs/>
          <w:color w:val="000000" w:themeColor="text1"/>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2603"/>
        <w:gridCol w:w="1346"/>
        <w:gridCol w:w="3864"/>
      </w:tblGrid>
      <w:tr w:rsidR="00374FDB" w:rsidRPr="00E76B1E" w14:paraId="1A182319" w14:textId="77777777" w:rsidTr="005F558A">
        <w:trPr>
          <w:trHeight w:val="885"/>
        </w:trPr>
        <w:tc>
          <w:tcPr>
            <w:tcW w:w="1721" w:type="dxa"/>
            <w:tcBorders>
              <w:bottom w:val="single" w:sz="4" w:space="0" w:color="auto"/>
            </w:tcBorders>
            <w:vAlign w:val="center"/>
          </w:tcPr>
          <w:p w14:paraId="4C4F32E4" w14:textId="77777777"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fitText w:val="1200" w:id="471078658"/>
              </w:rPr>
              <w:t>個　人　名</w:t>
            </w:r>
          </w:p>
          <w:p w14:paraId="15602FA5" w14:textId="77777777"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14:paraId="2610861D" w14:textId="77777777"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団　体　名</w:t>
            </w:r>
          </w:p>
        </w:tc>
        <w:tc>
          <w:tcPr>
            <w:tcW w:w="8012" w:type="dxa"/>
            <w:gridSpan w:val="3"/>
            <w:tcBorders>
              <w:bottom w:val="single" w:sz="4" w:space="0" w:color="auto"/>
            </w:tcBorders>
          </w:tcPr>
          <w:p w14:paraId="62F5D0B6" w14:textId="77777777" w:rsidR="00374FDB" w:rsidRPr="00E76B1E" w:rsidRDefault="00374FDB" w:rsidP="005F558A">
            <w:pPr>
              <w:widowControl/>
              <w:wordWrap/>
              <w:autoSpaceDE/>
              <w:autoSpaceDN/>
              <w:adjustRightInd/>
              <w:jc w:val="left"/>
              <w:rPr>
                <w:rFonts w:ascii="ＭＳ ゴシック" w:eastAsia="ＭＳ ゴシック" w:hAnsi="ＭＳ ゴシック"/>
                <w:color w:val="000000" w:themeColor="text1"/>
                <w:sz w:val="24"/>
              </w:rPr>
            </w:pPr>
          </w:p>
          <w:p w14:paraId="0B54CF94" w14:textId="77777777" w:rsidR="00374FDB" w:rsidRPr="00E76B1E" w:rsidRDefault="00374FDB" w:rsidP="005F558A">
            <w:pPr>
              <w:widowControl/>
              <w:wordWrap/>
              <w:autoSpaceDE/>
              <w:autoSpaceDN/>
              <w:adjustRightInd/>
              <w:jc w:val="left"/>
              <w:rPr>
                <w:rFonts w:ascii="ＭＳ ゴシック" w:eastAsia="ＭＳ ゴシック" w:hAnsi="ＭＳ ゴシック"/>
                <w:color w:val="000000" w:themeColor="text1"/>
                <w:sz w:val="24"/>
              </w:rPr>
            </w:pPr>
          </w:p>
          <w:p w14:paraId="4FAC2519" w14:textId="77777777" w:rsidR="00374FDB" w:rsidRPr="00E76B1E" w:rsidRDefault="00374FDB" w:rsidP="005F558A">
            <w:pPr>
              <w:jc w:val="left"/>
              <w:rPr>
                <w:rFonts w:ascii="ＭＳ ゴシック" w:eastAsia="ＭＳ ゴシック" w:hAnsi="ＭＳ ゴシック"/>
                <w:color w:val="000000" w:themeColor="text1"/>
                <w:sz w:val="24"/>
              </w:rPr>
            </w:pPr>
          </w:p>
        </w:tc>
      </w:tr>
      <w:tr w:rsidR="00374FDB" w:rsidRPr="004638ED" w14:paraId="2F8BC7EE" w14:textId="77777777" w:rsidTr="005F558A">
        <w:trPr>
          <w:trHeight w:val="810"/>
        </w:trPr>
        <w:tc>
          <w:tcPr>
            <w:tcW w:w="1721" w:type="dxa"/>
            <w:tcBorders>
              <w:bottom w:val="single" w:sz="4" w:space="0" w:color="auto"/>
            </w:tcBorders>
            <w:vAlign w:val="center"/>
          </w:tcPr>
          <w:p w14:paraId="2B0748F4" w14:textId="77777777"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著　書　名</w:t>
            </w:r>
          </w:p>
          <w:p w14:paraId="51868E6F" w14:textId="77777777"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14:paraId="32131157" w14:textId="77777777"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論　文　名</w:t>
            </w:r>
          </w:p>
        </w:tc>
        <w:tc>
          <w:tcPr>
            <w:tcW w:w="8012" w:type="dxa"/>
            <w:gridSpan w:val="3"/>
            <w:tcBorders>
              <w:bottom w:val="single" w:sz="4" w:space="0" w:color="auto"/>
            </w:tcBorders>
          </w:tcPr>
          <w:p w14:paraId="208D085B"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p w14:paraId="5D86450D"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p w14:paraId="0313F432" w14:textId="77777777" w:rsidR="00374FDB" w:rsidRPr="004638ED" w:rsidRDefault="00374FDB" w:rsidP="005F558A">
            <w:pPr>
              <w:jc w:val="left"/>
              <w:rPr>
                <w:rFonts w:ascii="ＭＳ ゴシック" w:eastAsia="ＭＳ ゴシック" w:hAnsi="ＭＳ ゴシック"/>
                <w:sz w:val="24"/>
              </w:rPr>
            </w:pPr>
          </w:p>
        </w:tc>
      </w:tr>
      <w:tr w:rsidR="00374FDB" w:rsidRPr="004638ED" w14:paraId="41991184" w14:textId="77777777" w:rsidTr="005F558A">
        <w:trPr>
          <w:trHeight w:val="1185"/>
        </w:trPr>
        <w:tc>
          <w:tcPr>
            <w:tcW w:w="1721" w:type="dxa"/>
            <w:tcBorders>
              <w:bottom w:val="single" w:sz="4" w:space="0" w:color="auto"/>
            </w:tcBorders>
            <w:vAlign w:val="center"/>
          </w:tcPr>
          <w:p w14:paraId="2081BDEC"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公刊年月日</w:t>
            </w:r>
          </w:p>
          <w:p w14:paraId="2C5FC3A7"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14:paraId="70E1AAFE"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完成年月日</w:t>
            </w:r>
          </w:p>
        </w:tc>
        <w:tc>
          <w:tcPr>
            <w:tcW w:w="2671" w:type="dxa"/>
            <w:tcBorders>
              <w:bottom w:val="single" w:sz="4" w:space="0" w:color="auto"/>
            </w:tcBorders>
          </w:tcPr>
          <w:p w14:paraId="1C69BD80"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tc>
        <w:tc>
          <w:tcPr>
            <w:tcW w:w="1374" w:type="dxa"/>
            <w:tcBorders>
              <w:bottom w:val="single" w:sz="4" w:space="0" w:color="auto"/>
            </w:tcBorders>
            <w:vAlign w:val="center"/>
          </w:tcPr>
          <w:p w14:paraId="1F978848" w14:textId="77777777" w:rsidR="00374FDB" w:rsidRPr="004638ED" w:rsidRDefault="00374FDB" w:rsidP="005F558A">
            <w:pPr>
              <w:pStyle w:val="a3"/>
              <w:spacing w:line="290" w:lineRule="atLeast"/>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出版社名</w:t>
            </w:r>
          </w:p>
          <w:p w14:paraId="1353EF27" w14:textId="77777777" w:rsidR="00374FDB" w:rsidRPr="004638ED" w:rsidRDefault="00374FDB" w:rsidP="005F558A">
            <w:pPr>
              <w:widowControl/>
              <w:wordWrap/>
              <w:autoSpaceDE/>
              <w:autoSpaceDN/>
              <w:adjustRightInd/>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14:paraId="160A591A" w14:textId="77777777" w:rsidR="00374FDB" w:rsidRPr="004638ED" w:rsidRDefault="00374FDB" w:rsidP="005F558A">
            <w:pPr>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掲載雑誌</w:t>
            </w:r>
          </w:p>
        </w:tc>
        <w:tc>
          <w:tcPr>
            <w:tcW w:w="3967" w:type="dxa"/>
            <w:tcBorders>
              <w:bottom w:val="single" w:sz="4" w:space="0" w:color="auto"/>
            </w:tcBorders>
          </w:tcPr>
          <w:p w14:paraId="2608FB2F"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tc>
      </w:tr>
      <w:tr w:rsidR="00374FDB" w:rsidRPr="004638ED" w14:paraId="2E0D68AF" w14:textId="77777777" w:rsidTr="005F558A">
        <w:trPr>
          <w:cantSplit/>
          <w:trHeight w:val="8999"/>
        </w:trPr>
        <w:tc>
          <w:tcPr>
            <w:tcW w:w="1721" w:type="dxa"/>
            <w:tcBorders>
              <w:top w:val="single" w:sz="4" w:space="0" w:color="auto"/>
              <w:bottom w:val="single" w:sz="4" w:space="0" w:color="auto"/>
            </w:tcBorders>
          </w:tcPr>
          <w:p w14:paraId="2841CDD2"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26FAB">
              <w:rPr>
                <w:rFonts w:ascii="ＭＳ ゴシック" w:eastAsia="ＭＳ ゴシック" w:hAnsi="ＭＳ ゴシック" w:hint="eastAsia"/>
                <w:sz w:val="24"/>
                <w:fitText w:val="1000" w:id="471078659"/>
              </w:rPr>
              <w:t>推薦理</w:t>
            </w:r>
            <w:r w:rsidRPr="00426FAB">
              <w:rPr>
                <w:rFonts w:ascii="ＭＳ ゴシック" w:eastAsia="ＭＳ ゴシック" w:hAnsi="ＭＳ ゴシック" w:hint="eastAsia"/>
                <w:spacing w:val="15"/>
                <w:sz w:val="24"/>
                <w:fitText w:val="1000" w:id="471078659"/>
              </w:rPr>
              <w:t>由</w:t>
            </w:r>
          </w:p>
        </w:tc>
        <w:tc>
          <w:tcPr>
            <w:tcW w:w="8012" w:type="dxa"/>
            <w:gridSpan w:val="3"/>
            <w:tcBorders>
              <w:top w:val="single" w:sz="4" w:space="0" w:color="auto"/>
              <w:bottom w:val="single" w:sz="4" w:space="0" w:color="auto"/>
            </w:tcBorders>
          </w:tcPr>
          <w:p w14:paraId="7F81B518"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tc>
      </w:tr>
    </w:tbl>
    <w:p w14:paraId="5375CAEE" w14:textId="77777777" w:rsidR="00374FDB" w:rsidRPr="004638ED" w:rsidRDefault="00374FDB" w:rsidP="00374FDB">
      <w:pPr>
        <w:spacing w:before="240"/>
        <w:ind w:firstLineChars="2400" w:firstLine="5760"/>
        <w:rPr>
          <w:rFonts w:ascii="ＭＳ ゴシック" w:eastAsia="ＭＳ ゴシック" w:hAnsi="ＭＳ ゴシック"/>
          <w:sz w:val="24"/>
        </w:rPr>
      </w:pPr>
    </w:p>
    <w:p w14:paraId="68F6DFA1" w14:textId="77777777" w:rsidR="00374FDB" w:rsidRPr="004638ED" w:rsidRDefault="00374FDB" w:rsidP="00374FDB">
      <w:pPr>
        <w:spacing w:before="240"/>
        <w:jc w:val="right"/>
        <w:rPr>
          <w:rFonts w:ascii="ＭＳ ゴシック" w:eastAsia="ＭＳ ゴシック" w:hAnsi="ＭＳ ゴシック"/>
        </w:rPr>
      </w:pPr>
      <w:r w:rsidRPr="004638ED">
        <w:rPr>
          <w:rFonts w:ascii="ＭＳ ゴシック" w:eastAsia="ＭＳ ゴシック" w:hAnsi="ＭＳ ゴシック" w:hint="eastAsia"/>
          <w:sz w:val="24"/>
        </w:rPr>
        <w:t>名　前</w:t>
      </w:r>
      <w:r w:rsidRPr="004638ED">
        <w:rPr>
          <w:rFonts w:ascii="ＭＳ ゴシック" w:eastAsia="ＭＳ ゴシック" w:hAnsi="ＭＳ ゴシック" w:hint="eastAsia"/>
          <w:sz w:val="24"/>
          <w:u w:val="single"/>
        </w:rPr>
        <w:t xml:space="preserve">　　　　　　　　　　　　　　　　　印</w:t>
      </w:r>
    </w:p>
    <w:p w14:paraId="61EE1527" w14:textId="77777777" w:rsidR="00600206" w:rsidRDefault="00374FDB" w:rsidP="00374FDB">
      <w:pPr>
        <w:pStyle w:val="aa"/>
        <w:rPr>
          <w:rFonts w:ascii="ＭＳ ゴシック" w:hAnsi="ＭＳ ゴシック"/>
        </w:rPr>
      </w:pPr>
      <w:r w:rsidRPr="004638ED">
        <w:rPr>
          <w:rFonts w:ascii="ＭＳ ゴシック" w:hAnsi="ＭＳ ゴシック"/>
        </w:rPr>
        <w:br w:type="page"/>
      </w:r>
    </w:p>
    <w:p w14:paraId="05AE6811" w14:textId="77777777" w:rsidR="00600206" w:rsidRPr="00E76B1E" w:rsidRDefault="00600206" w:rsidP="00374FDB">
      <w:pPr>
        <w:pStyle w:val="aa"/>
        <w:rPr>
          <w:rFonts w:ascii="ＭＳ ゴシック" w:hAnsi="ＭＳ ゴシック"/>
          <w:color w:val="000000" w:themeColor="text1"/>
        </w:rPr>
      </w:pPr>
    </w:p>
    <w:p w14:paraId="0EDB0110" w14:textId="6B07AD75" w:rsidR="00374FDB" w:rsidRPr="00E76B1E" w:rsidRDefault="00DA3079" w:rsidP="00374FDB">
      <w:pPr>
        <w:pStyle w:val="aa"/>
        <w:rPr>
          <w:rFonts w:ascii="ＭＳ ゴシック" w:hAnsi="ＭＳ ゴシック"/>
          <w:color w:val="000000" w:themeColor="text1"/>
          <w:lang w:eastAsia="zh-CN"/>
        </w:rPr>
      </w:pPr>
      <w:r>
        <w:rPr>
          <w:rFonts w:ascii="ＭＳ ゴシック" w:hAnsi="ＭＳ ゴシック" w:hint="eastAsia"/>
          <w:color w:val="000000" w:themeColor="text1"/>
          <w:lang w:eastAsia="zh-CN"/>
        </w:rPr>
        <w:t>２０</w:t>
      </w:r>
      <w:r w:rsidR="00C713BA">
        <w:rPr>
          <w:rFonts w:ascii="ＭＳ ゴシック" w:hAnsi="ＭＳ ゴシック" w:hint="eastAsia"/>
          <w:color w:val="000000" w:themeColor="text1"/>
        </w:rPr>
        <w:t>２１</w:t>
      </w:r>
      <w:r w:rsidR="00374FDB" w:rsidRPr="00E76B1E">
        <w:rPr>
          <w:rFonts w:ascii="ＭＳ ゴシック" w:hAnsi="ＭＳ ゴシック" w:hint="eastAsia"/>
          <w:color w:val="000000" w:themeColor="text1"/>
          <w:lang w:eastAsia="zh-CN"/>
        </w:rPr>
        <w:t>年度　日本生活学会研究</w:t>
      </w:r>
      <w:r w:rsidR="00374FDB" w:rsidRPr="00E76B1E">
        <w:rPr>
          <w:rFonts w:ascii="ＭＳ ゴシック" w:hAnsi="ＭＳ ゴシック" w:hint="eastAsia"/>
          <w:color w:val="000000" w:themeColor="text1"/>
        </w:rPr>
        <w:t>論文</w:t>
      </w:r>
      <w:r w:rsidR="00374FDB" w:rsidRPr="00E76B1E">
        <w:rPr>
          <w:rFonts w:ascii="ＭＳ ゴシック" w:hAnsi="ＭＳ ゴシック" w:hint="eastAsia"/>
          <w:color w:val="000000" w:themeColor="text1"/>
          <w:lang w:eastAsia="zh-CN"/>
        </w:rPr>
        <w:t>賞候補者推薦状</w:t>
      </w:r>
    </w:p>
    <w:p w14:paraId="02C46EB9" w14:textId="77777777" w:rsidR="00374FDB" w:rsidRPr="00E76B1E" w:rsidRDefault="00374FDB" w:rsidP="00374FDB">
      <w:pPr>
        <w:spacing w:line="290" w:lineRule="atLeast"/>
        <w:jc w:val="center"/>
        <w:rPr>
          <w:rFonts w:ascii="ＭＳ ゴシック" w:eastAsia="ＭＳ ゴシック" w:hAnsi="ＭＳ ゴシック"/>
          <w:b/>
          <w:bCs/>
          <w:color w:val="000000" w:themeColor="text1"/>
          <w:sz w:val="24"/>
        </w:rPr>
      </w:pPr>
    </w:p>
    <w:p w14:paraId="44D8739E" w14:textId="77777777" w:rsidR="00374FDB" w:rsidRPr="00E76B1E" w:rsidRDefault="00374FDB" w:rsidP="00374FDB">
      <w:pPr>
        <w:spacing w:line="290" w:lineRule="atLeast"/>
        <w:jc w:val="center"/>
        <w:rPr>
          <w:rFonts w:ascii="ＭＳ ゴシック" w:eastAsia="ＭＳ ゴシック" w:hAnsi="ＭＳ ゴシック"/>
          <w:b/>
          <w:bCs/>
          <w:color w:val="000000" w:themeColor="text1"/>
          <w:sz w:val="24"/>
        </w:rPr>
      </w:pPr>
    </w:p>
    <w:tbl>
      <w:tblPr>
        <w:tblW w:w="9831" w:type="dxa"/>
        <w:tblLayout w:type="fixed"/>
        <w:tblCellMar>
          <w:left w:w="50" w:type="dxa"/>
          <w:right w:w="50" w:type="dxa"/>
        </w:tblCellMar>
        <w:tblLook w:val="0000" w:firstRow="0" w:lastRow="0" w:firstColumn="0" w:lastColumn="0" w:noHBand="0" w:noVBand="0"/>
      </w:tblPr>
      <w:tblGrid>
        <w:gridCol w:w="1610"/>
        <w:gridCol w:w="8221"/>
      </w:tblGrid>
      <w:tr w:rsidR="00374FDB" w:rsidRPr="00E76B1E" w14:paraId="3B1D2BA9" w14:textId="77777777" w:rsidTr="005F558A">
        <w:tc>
          <w:tcPr>
            <w:tcW w:w="1610" w:type="dxa"/>
            <w:tcBorders>
              <w:top w:val="single" w:sz="6" w:space="0" w:color="auto"/>
              <w:left w:val="single" w:sz="6" w:space="0" w:color="auto"/>
              <w:bottom w:val="single" w:sz="6" w:space="0" w:color="auto"/>
              <w:right w:val="single" w:sz="6" w:space="0" w:color="auto"/>
            </w:tcBorders>
          </w:tcPr>
          <w:p w14:paraId="3ED84805"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個　人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p w14:paraId="0A4FCD93" w14:textId="77777777"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14:paraId="328E2724"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団　体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6" w:space="0" w:color="auto"/>
              <w:right w:val="single" w:sz="6" w:space="0" w:color="auto"/>
            </w:tcBorders>
          </w:tcPr>
          <w:p w14:paraId="12806666"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62E5141F"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0941C487"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tc>
      </w:tr>
      <w:tr w:rsidR="00374FDB" w:rsidRPr="00E76B1E" w14:paraId="0965EE3C" w14:textId="77777777" w:rsidTr="005F558A">
        <w:tc>
          <w:tcPr>
            <w:tcW w:w="1610" w:type="dxa"/>
            <w:tcBorders>
              <w:top w:val="single" w:sz="6" w:space="0" w:color="auto"/>
              <w:left w:val="single" w:sz="6" w:space="0" w:color="auto"/>
              <w:bottom w:val="single" w:sz="6" w:space="0" w:color="auto"/>
              <w:right w:val="single" w:sz="6" w:space="0" w:color="auto"/>
            </w:tcBorders>
          </w:tcPr>
          <w:p w14:paraId="6920CA35"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論　文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p w14:paraId="29FA4EF6" w14:textId="77777777"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14:paraId="02B408F0"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発</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表</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題</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6" w:space="0" w:color="auto"/>
              <w:right w:val="single" w:sz="6" w:space="0" w:color="auto"/>
            </w:tcBorders>
          </w:tcPr>
          <w:p w14:paraId="4FC7A34C"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38D078B9"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30B42115"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tc>
      </w:tr>
      <w:tr w:rsidR="00374FDB" w:rsidRPr="00E76B1E" w14:paraId="74CBDC8E" w14:textId="77777777" w:rsidTr="005F558A">
        <w:trPr>
          <w:trHeight w:val="1215"/>
        </w:trPr>
        <w:tc>
          <w:tcPr>
            <w:tcW w:w="1610" w:type="dxa"/>
            <w:tcBorders>
              <w:top w:val="single" w:sz="6" w:space="0" w:color="auto"/>
              <w:left w:val="single" w:sz="6" w:space="0" w:color="auto"/>
              <w:bottom w:val="single" w:sz="4" w:space="0" w:color="auto"/>
              <w:right w:val="single" w:sz="6" w:space="0" w:color="auto"/>
            </w:tcBorders>
          </w:tcPr>
          <w:p w14:paraId="267131D7"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発　表　誌</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4" w:space="0" w:color="auto"/>
              <w:right w:val="single" w:sz="6" w:space="0" w:color="auto"/>
            </w:tcBorders>
          </w:tcPr>
          <w:p w14:paraId="5F91C7DD" w14:textId="77777777" w:rsidR="00374FDB" w:rsidRPr="00E76B1E" w:rsidRDefault="00374FDB" w:rsidP="005F558A">
            <w:pPr>
              <w:rPr>
                <w:rFonts w:ascii="ＭＳ ゴシック" w:eastAsia="ＭＳ ゴシック" w:hAnsi="ＭＳ ゴシック"/>
                <w:color w:val="000000" w:themeColor="text1"/>
                <w:sz w:val="24"/>
              </w:rPr>
            </w:pPr>
          </w:p>
          <w:p w14:paraId="76AD636A" w14:textId="77777777" w:rsidR="00374FDB" w:rsidRPr="00E76B1E" w:rsidRDefault="00374FDB" w:rsidP="005F558A">
            <w:pPr>
              <w:rPr>
                <w:rFonts w:ascii="ＭＳ ゴシック" w:eastAsia="ＭＳ ゴシック" w:hAnsi="ＭＳ ゴシック"/>
                <w:color w:val="000000" w:themeColor="text1"/>
                <w:sz w:val="24"/>
              </w:rPr>
            </w:pPr>
          </w:p>
        </w:tc>
      </w:tr>
      <w:tr w:rsidR="00374FDB" w:rsidRPr="00E76B1E" w14:paraId="44DDDD9F" w14:textId="77777777" w:rsidTr="005F558A">
        <w:trPr>
          <w:trHeight w:val="8929"/>
        </w:trPr>
        <w:tc>
          <w:tcPr>
            <w:tcW w:w="1610" w:type="dxa"/>
            <w:tcBorders>
              <w:top w:val="single" w:sz="6" w:space="0" w:color="auto"/>
              <w:left w:val="single" w:sz="6" w:space="0" w:color="auto"/>
              <w:bottom w:val="single" w:sz="4" w:space="0" w:color="auto"/>
              <w:right w:val="single" w:sz="6" w:space="0" w:color="auto"/>
            </w:tcBorders>
          </w:tcPr>
          <w:p w14:paraId="4BD927F3" w14:textId="77777777" w:rsidR="00374FDB" w:rsidRPr="00E76B1E" w:rsidRDefault="00374FDB" w:rsidP="005F558A">
            <w:pPr>
              <w:tabs>
                <w:tab w:val="center" w:pos="684"/>
              </w:tabs>
              <w:spacing w:line="290" w:lineRule="atLeast"/>
              <w:jc w:val="left"/>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推 薦 理 由</w:t>
            </w:r>
          </w:p>
        </w:tc>
        <w:tc>
          <w:tcPr>
            <w:tcW w:w="8221" w:type="dxa"/>
            <w:tcBorders>
              <w:top w:val="single" w:sz="6" w:space="0" w:color="auto"/>
              <w:left w:val="single" w:sz="6" w:space="0" w:color="auto"/>
              <w:bottom w:val="single" w:sz="4" w:space="0" w:color="auto"/>
              <w:right w:val="single" w:sz="6" w:space="0" w:color="auto"/>
            </w:tcBorders>
          </w:tcPr>
          <w:p w14:paraId="64DE7290" w14:textId="77777777" w:rsidR="00374FDB" w:rsidRPr="00E76B1E" w:rsidRDefault="00374FDB" w:rsidP="005F558A">
            <w:pPr>
              <w:spacing w:line="290" w:lineRule="atLeast"/>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lang w:eastAsia="zh-TW"/>
              </w:rPr>
              <w:t xml:space="preserve"> </w:t>
            </w:r>
          </w:p>
        </w:tc>
      </w:tr>
    </w:tbl>
    <w:p w14:paraId="0E8BF867" w14:textId="77777777" w:rsidR="00374FDB" w:rsidRPr="00E76B1E" w:rsidRDefault="00374FDB" w:rsidP="00374FDB">
      <w:pPr>
        <w:spacing w:before="240"/>
        <w:ind w:firstLineChars="2400" w:firstLine="5760"/>
        <w:rPr>
          <w:rFonts w:ascii="ＭＳ ゴシック" w:eastAsia="ＭＳ ゴシック" w:hAnsi="ＭＳ ゴシック"/>
          <w:color w:val="000000" w:themeColor="text1"/>
          <w:sz w:val="24"/>
        </w:rPr>
      </w:pPr>
    </w:p>
    <w:p w14:paraId="2AC54084" w14:textId="77777777" w:rsidR="00374FDB" w:rsidRPr="00E76B1E" w:rsidRDefault="00374FDB" w:rsidP="00374FDB">
      <w:pPr>
        <w:spacing w:before="240"/>
        <w:jc w:val="right"/>
        <w:rPr>
          <w:rFonts w:ascii="ＭＳ ゴシック" w:eastAsia="ＭＳ ゴシック" w:hAnsi="ＭＳ ゴシック"/>
          <w:color w:val="000000" w:themeColor="text1"/>
          <w:sz w:val="24"/>
          <w:u w:val="single"/>
        </w:rPr>
      </w:pPr>
      <w:r w:rsidRPr="00E76B1E">
        <w:rPr>
          <w:rFonts w:ascii="ＭＳ ゴシック" w:eastAsia="ＭＳ ゴシック" w:hAnsi="ＭＳ ゴシック" w:hint="eastAsia"/>
          <w:color w:val="000000" w:themeColor="text1"/>
          <w:sz w:val="24"/>
        </w:rPr>
        <w:t>名　前</w:t>
      </w:r>
      <w:r w:rsidRPr="00E76B1E">
        <w:rPr>
          <w:rFonts w:ascii="ＭＳ ゴシック" w:eastAsia="ＭＳ ゴシック" w:hAnsi="ＭＳ ゴシック" w:hint="eastAsia"/>
          <w:color w:val="000000" w:themeColor="text1"/>
          <w:sz w:val="24"/>
          <w:u w:val="single"/>
        </w:rPr>
        <w:t xml:space="preserve">　　　　　　　　　　　　　　　　　印</w:t>
      </w:r>
    </w:p>
    <w:p w14:paraId="6C48CB29" w14:textId="77777777" w:rsidR="00374FDB" w:rsidRPr="00E76B1E" w:rsidRDefault="00374FDB" w:rsidP="00374FDB">
      <w:pPr>
        <w:rPr>
          <w:rFonts w:ascii="ＭＳ ゴシック" w:eastAsia="ＭＳ ゴシック" w:hAnsi="ＭＳ ゴシック"/>
          <w:color w:val="000000" w:themeColor="text1"/>
        </w:rPr>
      </w:pPr>
      <w:r w:rsidRPr="00E76B1E">
        <w:rPr>
          <w:rFonts w:ascii="ＭＳ ゴシック" w:eastAsia="ＭＳ ゴシック" w:hAnsi="ＭＳ ゴシック" w:hint="eastAsia"/>
          <w:color w:val="000000" w:themeColor="text1"/>
        </w:rPr>
        <w:t xml:space="preserve">　　</w:t>
      </w:r>
    </w:p>
    <w:p w14:paraId="3FA6E17A" w14:textId="77777777" w:rsidR="0064322C" w:rsidRPr="00E76B1E" w:rsidRDefault="0064322C" w:rsidP="00744414">
      <w:pPr>
        <w:spacing w:line="290" w:lineRule="atLeast"/>
        <w:ind w:right="880"/>
        <w:rPr>
          <w:rFonts w:ascii="ＭＳ ゴシック" w:eastAsia="ＭＳ ゴシック" w:hAnsi="ＭＳ ゴシック"/>
          <w:color w:val="000000" w:themeColor="text1"/>
        </w:rPr>
      </w:pPr>
    </w:p>
    <w:sectPr w:rsidR="0064322C" w:rsidRPr="00E76B1E" w:rsidSect="00992348">
      <w:type w:val="continuous"/>
      <w:pgSz w:w="11906" w:h="16838" w:code="9"/>
      <w:pgMar w:top="426" w:right="1134" w:bottom="426" w:left="1134" w:header="851" w:footer="992" w:gutter="0"/>
      <w:cols w:space="425"/>
      <w:docGrid w:linePitch="311" w:charSpace="86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88DF4" w14:textId="77777777" w:rsidR="00897659" w:rsidRDefault="00897659" w:rsidP="00322747">
      <w:r>
        <w:separator/>
      </w:r>
    </w:p>
  </w:endnote>
  <w:endnote w:type="continuationSeparator" w:id="0">
    <w:p w14:paraId="6DD95959" w14:textId="77777777" w:rsidR="00897659" w:rsidRDefault="00897659" w:rsidP="0032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9E012" w14:textId="77777777" w:rsidR="00897659" w:rsidRDefault="00897659" w:rsidP="00322747">
      <w:r>
        <w:separator/>
      </w:r>
    </w:p>
  </w:footnote>
  <w:footnote w:type="continuationSeparator" w:id="0">
    <w:p w14:paraId="07B9CC32" w14:textId="77777777" w:rsidR="00897659" w:rsidRDefault="00897659" w:rsidP="0032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5CE"/>
    <w:multiLevelType w:val="hybridMultilevel"/>
    <w:tmpl w:val="0234CB70"/>
    <w:lvl w:ilvl="0" w:tplc="FE9091B8">
      <w:start w:val="1"/>
      <w:numFmt w:val="decimalFullWidth"/>
      <w:lvlText w:val="%1."/>
      <w:lvlJc w:val="left"/>
      <w:pPr>
        <w:tabs>
          <w:tab w:val="num" w:pos="675"/>
        </w:tabs>
        <w:ind w:left="675" w:hanging="6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D70846"/>
    <w:multiLevelType w:val="hybridMultilevel"/>
    <w:tmpl w:val="EDCEB530"/>
    <w:lvl w:ilvl="0" w:tplc="55ECC3A4">
      <w:start w:val="5"/>
      <w:numFmt w:val="decimalFullWidth"/>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716CF0"/>
    <w:multiLevelType w:val="hybridMultilevel"/>
    <w:tmpl w:val="C50041EA"/>
    <w:lvl w:ilvl="0" w:tplc="FB5EDA86">
      <w:start w:val="10"/>
      <w:numFmt w:val="decimal"/>
      <w:lvlText w:val="%1"/>
      <w:lvlJc w:val="left"/>
      <w:pPr>
        <w:tabs>
          <w:tab w:val="num" w:pos="628"/>
        </w:tabs>
        <w:ind w:left="628" w:hanging="510"/>
      </w:pPr>
      <w:rPr>
        <w:rFonts w:hint="default"/>
      </w:rPr>
    </w:lvl>
    <w:lvl w:ilvl="1" w:tplc="04090017" w:tentative="1">
      <w:start w:val="1"/>
      <w:numFmt w:val="aiueoFullWidth"/>
      <w:lvlText w:val="(%2)"/>
      <w:lvlJc w:val="left"/>
      <w:pPr>
        <w:tabs>
          <w:tab w:val="num" w:pos="958"/>
        </w:tabs>
        <w:ind w:left="958" w:hanging="420"/>
      </w:pPr>
    </w:lvl>
    <w:lvl w:ilvl="2" w:tplc="04090011" w:tentative="1">
      <w:start w:val="1"/>
      <w:numFmt w:val="decimalEnclosedCircle"/>
      <w:lvlText w:val="%3"/>
      <w:lvlJc w:val="left"/>
      <w:pPr>
        <w:tabs>
          <w:tab w:val="num" w:pos="1378"/>
        </w:tabs>
        <w:ind w:left="1378" w:hanging="420"/>
      </w:pPr>
    </w:lvl>
    <w:lvl w:ilvl="3" w:tplc="0409000F" w:tentative="1">
      <w:start w:val="1"/>
      <w:numFmt w:val="decimal"/>
      <w:lvlText w:val="%4."/>
      <w:lvlJc w:val="left"/>
      <w:pPr>
        <w:tabs>
          <w:tab w:val="num" w:pos="1798"/>
        </w:tabs>
        <w:ind w:left="1798" w:hanging="420"/>
      </w:pPr>
    </w:lvl>
    <w:lvl w:ilvl="4" w:tplc="04090017" w:tentative="1">
      <w:start w:val="1"/>
      <w:numFmt w:val="aiueoFullWidth"/>
      <w:lvlText w:val="(%5)"/>
      <w:lvlJc w:val="left"/>
      <w:pPr>
        <w:tabs>
          <w:tab w:val="num" w:pos="2218"/>
        </w:tabs>
        <w:ind w:left="2218" w:hanging="420"/>
      </w:pPr>
    </w:lvl>
    <w:lvl w:ilvl="5" w:tplc="04090011" w:tentative="1">
      <w:start w:val="1"/>
      <w:numFmt w:val="decimalEnclosedCircle"/>
      <w:lvlText w:val="%6"/>
      <w:lvlJc w:val="left"/>
      <w:pPr>
        <w:tabs>
          <w:tab w:val="num" w:pos="2638"/>
        </w:tabs>
        <w:ind w:left="2638" w:hanging="420"/>
      </w:pPr>
    </w:lvl>
    <w:lvl w:ilvl="6" w:tplc="0409000F" w:tentative="1">
      <w:start w:val="1"/>
      <w:numFmt w:val="decimal"/>
      <w:lvlText w:val="%7."/>
      <w:lvlJc w:val="left"/>
      <w:pPr>
        <w:tabs>
          <w:tab w:val="num" w:pos="3058"/>
        </w:tabs>
        <w:ind w:left="3058" w:hanging="420"/>
      </w:pPr>
    </w:lvl>
    <w:lvl w:ilvl="7" w:tplc="04090017" w:tentative="1">
      <w:start w:val="1"/>
      <w:numFmt w:val="aiueoFullWidth"/>
      <w:lvlText w:val="(%8)"/>
      <w:lvlJc w:val="left"/>
      <w:pPr>
        <w:tabs>
          <w:tab w:val="num" w:pos="3478"/>
        </w:tabs>
        <w:ind w:left="3478" w:hanging="420"/>
      </w:pPr>
    </w:lvl>
    <w:lvl w:ilvl="8" w:tplc="04090011" w:tentative="1">
      <w:start w:val="1"/>
      <w:numFmt w:val="decimalEnclosedCircle"/>
      <w:lvlText w:val="%9"/>
      <w:lvlJc w:val="left"/>
      <w:pPr>
        <w:tabs>
          <w:tab w:val="num" w:pos="3898"/>
        </w:tabs>
        <w:ind w:left="3898" w:hanging="420"/>
      </w:pPr>
    </w:lvl>
  </w:abstractNum>
  <w:abstractNum w:abstractNumId="3" w15:restartNumberingAfterBreak="0">
    <w:nsid w:val="52DB5D52"/>
    <w:multiLevelType w:val="hybridMultilevel"/>
    <w:tmpl w:val="C9929F90"/>
    <w:lvl w:ilvl="0" w:tplc="B6C89F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9735BDB"/>
    <w:multiLevelType w:val="hybridMultilevel"/>
    <w:tmpl w:val="F40050DA"/>
    <w:lvl w:ilvl="0" w:tplc="C380A0B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AF28A9"/>
    <w:multiLevelType w:val="hybridMultilevel"/>
    <w:tmpl w:val="1D7EE07C"/>
    <w:lvl w:ilvl="0" w:tplc="A11071D2">
      <w:start w:val="3"/>
      <w:numFmt w:val="decimal"/>
      <w:lvlText w:val="%1"/>
      <w:lvlJc w:val="left"/>
      <w:pPr>
        <w:tabs>
          <w:tab w:val="num" w:pos="616"/>
        </w:tabs>
        <w:ind w:left="616" w:hanging="375"/>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84"/>
    <w:rsid w:val="00004174"/>
    <w:rsid w:val="0001159B"/>
    <w:rsid w:val="00016E2C"/>
    <w:rsid w:val="000216FF"/>
    <w:rsid w:val="000558A0"/>
    <w:rsid w:val="000621E0"/>
    <w:rsid w:val="00066544"/>
    <w:rsid w:val="00067262"/>
    <w:rsid w:val="00072C34"/>
    <w:rsid w:val="00076302"/>
    <w:rsid w:val="000851EB"/>
    <w:rsid w:val="0009783C"/>
    <w:rsid w:val="000B5F58"/>
    <w:rsid w:val="000B6509"/>
    <w:rsid w:val="000C3AB9"/>
    <w:rsid w:val="000F5A38"/>
    <w:rsid w:val="001033DF"/>
    <w:rsid w:val="00107457"/>
    <w:rsid w:val="00125130"/>
    <w:rsid w:val="0016139B"/>
    <w:rsid w:val="001C3BAF"/>
    <w:rsid w:val="001C783C"/>
    <w:rsid w:val="001C7D3F"/>
    <w:rsid w:val="001F3D95"/>
    <w:rsid w:val="002143BB"/>
    <w:rsid w:val="00214D18"/>
    <w:rsid w:val="00226E84"/>
    <w:rsid w:val="00243AB1"/>
    <w:rsid w:val="00250437"/>
    <w:rsid w:val="0025365E"/>
    <w:rsid w:val="0025399A"/>
    <w:rsid w:val="002721FC"/>
    <w:rsid w:val="002777D3"/>
    <w:rsid w:val="0028504D"/>
    <w:rsid w:val="002A5717"/>
    <w:rsid w:val="002C162C"/>
    <w:rsid w:val="002C3563"/>
    <w:rsid w:val="002E3FBA"/>
    <w:rsid w:val="003073F5"/>
    <w:rsid w:val="00322747"/>
    <w:rsid w:val="0033539E"/>
    <w:rsid w:val="00342AE9"/>
    <w:rsid w:val="003525BE"/>
    <w:rsid w:val="00374FDB"/>
    <w:rsid w:val="00381D58"/>
    <w:rsid w:val="0039409E"/>
    <w:rsid w:val="003A186D"/>
    <w:rsid w:val="003B0BCE"/>
    <w:rsid w:val="003B1707"/>
    <w:rsid w:val="003C1658"/>
    <w:rsid w:val="003D3A83"/>
    <w:rsid w:val="003F20B0"/>
    <w:rsid w:val="003F6771"/>
    <w:rsid w:val="00426FAB"/>
    <w:rsid w:val="0044195F"/>
    <w:rsid w:val="00462FD1"/>
    <w:rsid w:val="004638ED"/>
    <w:rsid w:val="00473AC7"/>
    <w:rsid w:val="004836F6"/>
    <w:rsid w:val="004A33DA"/>
    <w:rsid w:val="004C4B54"/>
    <w:rsid w:val="004D61D2"/>
    <w:rsid w:val="004F2EE1"/>
    <w:rsid w:val="004F5A51"/>
    <w:rsid w:val="0050726A"/>
    <w:rsid w:val="0056371D"/>
    <w:rsid w:val="00567B21"/>
    <w:rsid w:val="005D0D11"/>
    <w:rsid w:val="005F558A"/>
    <w:rsid w:val="005F6ED0"/>
    <w:rsid w:val="00600206"/>
    <w:rsid w:val="00610B1D"/>
    <w:rsid w:val="0064053C"/>
    <w:rsid w:val="0064322C"/>
    <w:rsid w:val="00655B4D"/>
    <w:rsid w:val="0066012B"/>
    <w:rsid w:val="006604BB"/>
    <w:rsid w:val="006912CC"/>
    <w:rsid w:val="006B2430"/>
    <w:rsid w:val="006C5728"/>
    <w:rsid w:val="006E2FC3"/>
    <w:rsid w:val="006E6A94"/>
    <w:rsid w:val="00700ACC"/>
    <w:rsid w:val="0071414A"/>
    <w:rsid w:val="00714E5F"/>
    <w:rsid w:val="0072459A"/>
    <w:rsid w:val="00725308"/>
    <w:rsid w:val="00732012"/>
    <w:rsid w:val="00740CF1"/>
    <w:rsid w:val="00744414"/>
    <w:rsid w:val="00790222"/>
    <w:rsid w:val="00795545"/>
    <w:rsid w:val="007B2C70"/>
    <w:rsid w:val="007C27FB"/>
    <w:rsid w:val="0082454F"/>
    <w:rsid w:val="008335CA"/>
    <w:rsid w:val="008752FC"/>
    <w:rsid w:val="00891002"/>
    <w:rsid w:val="00897659"/>
    <w:rsid w:val="008B328A"/>
    <w:rsid w:val="008D4C18"/>
    <w:rsid w:val="008F4E64"/>
    <w:rsid w:val="00922D37"/>
    <w:rsid w:val="009234DB"/>
    <w:rsid w:val="00935A74"/>
    <w:rsid w:val="009444C2"/>
    <w:rsid w:val="00946C20"/>
    <w:rsid w:val="00992348"/>
    <w:rsid w:val="009B54AD"/>
    <w:rsid w:val="009C634E"/>
    <w:rsid w:val="009E2B0D"/>
    <w:rsid w:val="00A21FBF"/>
    <w:rsid w:val="00A225FF"/>
    <w:rsid w:val="00A474D7"/>
    <w:rsid w:val="00A92C64"/>
    <w:rsid w:val="00AA2278"/>
    <w:rsid w:val="00AA4324"/>
    <w:rsid w:val="00AA7FA0"/>
    <w:rsid w:val="00AB51BB"/>
    <w:rsid w:val="00AC1E54"/>
    <w:rsid w:val="00AC63B4"/>
    <w:rsid w:val="00AD164F"/>
    <w:rsid w:val="00AE778C"/>
    <w:rsid w:val="00AF7E84"/>
    <w:rsid w:val="00B03D6F"/>
    <w:rsid w:val="00B25592"/>
    <w:rsid w:val="00B77E5C"/>
    <w:rsid w:val="00B957DA"/>
    <w:rsid w:val="00BB3141"/>
    <w:rsid w:val="00BB5C68"/>
    <w:rsid w:val="00BE6E0B"/>
    <w:rsid w:val="00BF7F65"/>
    <w:rsid w:val="00C01791"/>
    <w:rsid w:val="00C41639"/>
    <w:rsid w:val="00C448BB"/>
    <w:rsid w:val="00C465BC"/>
    <w:rsid w:val="00C5073B"/>
    <w:rsid w:val="00C713BA"/>
    <w:rsid w:val="00C76391"/>
    <w:rsid w:val="00C816AE"/>
    <w:rsid w:val="00C8438C"/>
    <w:rsid w:val="00CA1232"/>
    <w:rsid w:val="00CA1AAD"/>
    <w:rsid w:val="00CA7C26"/>
    <w:rsid w:val="00CC23DD"/>
    <w:rsid w:val="00D131F4"/>
    <w:rsid w:val="00D16E4C"/>
    <w:rsid w:val="00D22491"/>
    <w:rsid w:val="00D25711"/>
    <w:rsid w:val="00D32EC8"/>
    <w:rsid w:val="00D45A9F"/>
    <w:rsid w:val="00DA3079"/>
    <w:rsid w:val="00DD69E9"/>
    <w:rsid w:val="00DE4D0D"/>
    <w:rsid w:val="00DF7F64"/>
    <w:rsid w:val="00E0314C"/>
    <w:rsid w:val="00E10AC7"/>
    <w:rsid w:val="00E327FC"/>
    <w:rsid w:val="00E37EC2"/>
    <w:rsid w:val="00E5490C"/>
    <w:rsid w:val="00E67977"/>
    <w:rsid w:val="00E76B1E"/>
    <w:rsid w:val="00E81D90"/>
    <w:rsid w:val="00EE7545"/>
    <w:rsid w:val="00F02CED"/>
    <w:rsid w:val="00F1124D"/>
    <w:rsid w:val="00F114AD"/>
    <w:rsid w:val="00F35AC9"/>
    <w:rsid w:val="00F452E1"/>
    <w:rsid w:val="00F64294"/>
    <w:rsid w:val="00F740F6"/>
    <w:rsid w:val="00FA3909"/>
    <w:rsid w:val="00FD3F3E"/>
    <w:rsid w:val="00FF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1EE918"/>
  <w15:docId w15:val="{0F5E5242-0572-4F0A-B981-C6878638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E5F"/>
    <w:pPr>
      <w:widowControl w:val="0"/>
      <w:wordWrap w:val="0"/>
      <w:autoSpaceDE w:val="0"/>
      <w:autoSpaceDN w:val="0"/>
      <w:adjustRightInd w:val="0"/>
      <w:jc w:val="both"/>
    </w:pPr>
    <w:rPr>
      <w:rFonts w:ascii="Times New Roman" w:hAnsi="Times New Roman"/>
    </w:rPr>
  </w:style>
  <w:style w:type="paragraph" w:styleId="1">
    <w:name w:val="heading 1"/>
    <w:basedOn w:val="a"/>
    <w:next w:val="a"/>
    <w:link w:val="10"/>
    <w:uiPriority w:val="9"/>
    <w:qFormat/>
    <w:rsid w:val="00E37EC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131F4"/>
    <w:pPr>
      <w:spacing w:line="250" w:lineRule="atLeast"/>
    </w:pPr>
  </w:style>
  <w:style w:type="paragraph" w:styleId="a4">
    <w:name w:val="Body Text Indent"/>
    <w:basedOn w:val="a"/>
    <w:rsid w:val="00D131F4"/>
    <w:pPr>
      <w:wordWrap/>
      <w:autoSpaceDE/>
      <w:autoSpaceDN/>
      <w:adjustRightInd/>
      <w:spacing w:line="321" w:lineRule="atLeast"/>
      <w:ind w:firstLine="1401"/>
    </w:pPr>
    <w:rPr>
      <w:rFonts w:ascii="Century" w:hAnsi="Century"/>
      <w:kern w:val="2"/>
      <w:sz w:val="24"/>
    </w:rPr>
  </w:style>
  <w:style w:type="paragraph" w:styleId="a5">
    <w:name w:val="Date"/>
    <w:basedOn w:val="a"/>
    <w:next w:val="a"/>
    <w:rsid w:val="003D3A83"/>
  </w:style>
  <w:style w:type="paragraph" w:styleId="a6">
    <w:name w:val="header"/>
    <w:basedOn w:val="a"/>
    <w:link w:val="a7"/>
    <w:uiPriority w:val="99"/>
    <w:unhideWhenUsed/>
    <w:rsid w:val="00322747"/>
    <w:pPr>
      <w:tabs>
        <w:tab w:val="center" w:pos="4252"/>
        <w:tab w:val="right" w:pos="8504"/>
      </w:tabs>
      <w:snapToGrid w:val="0"/>
    </w:pPr>
  </w:style>
  <w:style w:type="character" w:customStyle="1" w:styleId="a7">
    <w:name w:val="ヘッダー (文字)"/>
    <w:link w:val="a6"/>
    <w:uiPriority w:val="99"/>
    <w:rsid w:val="00322747"/>
    <w:rPr>
      <w:rFonts w:ascii="Times New Roman" w:hAnsi="Times New Roman"/>
    </w:rPr>
  </w:style>
  <w:style w:type="paragraph" w:styleId="a8">
    <w:name w:val="footer"/>
    <w:basedOn w:val="a"/>
    <w:link w:val="a9"/>
    <w:uiPriority w:val="99"/>
    <w:unhideWhenUsed/>
    <w:rsid w:val="00322747"/>
    <w:pPr>
      <w:tabs>
        <w:tab w:val="center" w:pos="4252"/>
        <w:tab w:val="right" w:pos="8504"/>
      </w:tabs>
      <w:snapToGrid w:val="0"/>
    </w:pPr>
  </w:style>
  <w:style w:type="character" w:customStyle="1" w:styleId="a9">
    <w:name w:val="フッター (文字)"/>
    <w:link w:val="a8"/>
    <w:uiPriority w:val="99"/>
    <w:rsid w:val="00322747"/>
    <w:rPr>
      <w:rFonts w:ascii="Times New Roman" w:hAnsi="Times New Roman"/>
    </w:rPr>
  </w:style>
  <w:style w:type="paragraph" w:styleId="aa">
    <w:name w:val="Title"/>
    <w:basedOn w:val="a"/>
    <w:next w:val="a"/>
    <w:link w:val="ab"/>
    <w:uiPriority w:val="10"/>
    <w:qFormat/>
    <w:rsid w:val="00E37EC2"/>
    <w:pPr>
      <w:spacing w:before="240" w:after="120"/>
      <w:jc w:val="center"/>
      <w:outlineLvl w:val="0"/>
    </w:pPr>
    <w:rPr>
      <w:rFonts w:ascii="Arial" w:eastAsia="ＭＳ ゴシック" w:hAnsi="Arial"/>
      <w:sz w:val="32"/>
      <w:szCs w:val="32"/>
    </w:rPr>
  </w:style>
  <w:style w:type="character" w:customStyle="1" w:styleId="ab">
    <w:name w:val="表題 (文字)"/>
    <w:link w:val="aa"/>
    <w:uiPriority w:val="10"/>
    <w:rsid w:val="00E37EC2"/>
    <w:rPr>
      <w:rFonts w:ascii="Arial" w:eastAsia="ＭＳ ゴシック" w:hAnsi="Arial" w:cs="Times New Roman"/>
      <w:sz w:val="32"/>
      <w:szCs w:val="32"/>
    </w:rPr>
  </w:style>
  <w:style w:type="character" w:customStyle="1" w:styleId="10">
    <w:name w:val="見出し 1 (文字)"/>
    <w:link w:val="1"/>
    <w:uiPriority w:val="9"/>
    <w:rsid w:val="00E37EC2"/>
    <w:rPr>
      <w:rFonts w:ascii="Arial" w:eastAsia="ＭＳ ゴシック" w:hAnsi="Arial" w:cs="Times New Roman"/>
      <w:sz w:val="24"/>
      <w:szCs w:val="24"/>
    </w:rPr>
  </w:style>
  <w:style w:type="paragraph" w:styleId="Web">
    <w:name w:val="Normal (Web)"/>
    <w:basedOn w:val="a"/>
    <w:uiPriority w:val="99"/>
    <w:unhideWhenUsed/>
    <w:rsid w:val="003F6771"/>
    <w:pPr>
      <w:widowControl/>
      <w:wordWrap/>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character" w:styleId="ac">
    <w:name w:val="Strong"/>
    <w:uiPriority w:val="22"/>
    <w:qFormat/>
    <w:rsid w:val="003F6771"/>
    <w:rPr>
      <w:b/>
      <w:bCs/>
    </w:rPr>
  </w:style>
  <w:style w:type="paragraph" w:styleId="ad">
    <w:name w:val="Balloon Text"/>
    <w:basedOn w:val="a"/>
    <w:link w:val="ae"/>
    <w:uiPriority w:val="99"/>
    <w:semiHidden/>
    <w:unhideWhenUsed/>
    <w:rsid w:val="006C5728"/>
    <w:rPr>
      <w:rFonts w:ascii="Arial" w:eastAsia="ＭＳ ゴシック" w:hAnsi="Arial"/>
      <w:sz w:val="18"/>
      <w:szCs w:val="18"/>
    </w:rPr>
  </w:style>
  <w:style w:type="character" w:customStyle="1" w:styleId="ae">
    <w:name w:val="吹き出し (文字)"/>
    <w:link w:val="ad"/>
    <w:uiPriority w:val="99"/>
    <w:semiHidden/>
    <w:rsid w:val="006C5728"/>
    <w:rPr>
      <w:rFonts w:ascii="Arial" w:eastAsia="ＭＳ ゴシック" w:hAnsi="Arial" w:cs="Times New Roman"/>
      <w:sz w:val="18"/>
      <w:szCs w:val="18"/>
    </w:rPr>
  </w:style>
  <w:style w:type="paragraph" w:styleId="af">
    <w:name w:val="Plain Text"/>
    <w:basedOn w:val="a"/>
    <w:link w:val="af0"/>
    <w:uiPriority w:val="99"/>
    <w:unhideWhenUsed/>
    <w:rsid w:val="00426FAB"/>
    <w:pPr>
      <w:wordWrap/>
      <w:autoSpaceDE/>
      <w:autoSpaceDN/>
      <w:adjustRightInd/>
      <w:ind w:left="100" w:hangingChars="100" w:hanging="100"/>
    </w:pPr>
    <w:rPr>
      <w:rFonts w:ascii="ＭＳ 明朝" w:hAnsi="Courier New" w:cs="Courier New"/>
      <w:kern w:val="2"/>
      <w:sz w:val="21"/>
      <w:szCs w:val="21"/>
    </w:rPr>
  </w:style>
  <w:style w:type="character" w:customStyle="1" w:styleId="af0">
    <w:name w:val="書式なし (文字)"/>
    <w:basedOn w:val="a0"/>
    <w:link w:val="af"/>
    <w:uiPriority w:val="99"/>
    <w:rsid w:val="00426FAB"/>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3582">
      <w:bodyDiv w:val="1"/>
      <w:marLeft w:val="0"/>
      <w:marRight w:val="0"/>
      <w:marTop w:val="0"/>
      <w:marBottom w:val="0"/>
      <w:divBdr>
        <w:top w:val="none" w:sz="0" w:space="0" w:color="auto"/>
        <w:left w:val="none" w:sz="0" w:space="0" w:color="auto"/>
        <w:bottom w:val="none" w:sz="0" w:space="0" w:color="auto"/>
        <w:right w:val="none" w:sz="0" w:space="0" w:color="auto"/>
      </w:divBdr>
    </w:div>
    <w:div w:id="205609351">
      <w:bodyDiv w:val="1"/>
      <w:marLeft w:val="0"/>
      <w:marRight w:val="0"/>
      <w:marTop w:val="0"/>
      <w:marBottom w:val="0"/>
      <w:divBdr>
        <w:top w:val="none" w:sz="0" w:space="0" w:color="auto"/>
        <w:left w:val="none" w:sz="0" w:space="0" w:color="auto"/>
        <w:bottom w:val="none" w:sz="0" w:space="0" w:color="auto"/>
        <w:right w:val="none" w:sz="0" w:space="0" w:color="auto"/>
      </w:divBdr>
    </w:div>
    <w:div w:id="217595750">
      <w:bodyDiv w:val="1"/>
      <w:marLeft w:val="0"/>
      <w:marRight w:val="0"/>
      <w:marTop w:val="0"/>
      <w:marBottom w:val="0"/>
      <w:divBdr>
        <w:top w:val="none" w:sz="0" w:space="0" w:color="auto"/>
        <w:left w:val="none" w:sz="0" w:space="0" w:color="auto"/>
        <w:bottom w:val="none" w:sz="0" w:space="0" w:color="auto"/>
        <w:right w:val="none" w:sz="0" w:space="0" w:color="auto"/>
      </w:divBdr>
    </w:div>
    <w:div w:id="397872780">
      <w:bodyDiv w:val="1"/>
      <w:marLeft w:val="0"/>
      <w:marRight w:val="0"/>
      <w:marTop w:val="0"/>
      <w:marBottom w:val="0"/>
      <w:divBdr>
        <w:top w:val="none" w:sz="0" w:space="0" w:color="auto"/>
        <w:left w:val="none" w:sz="0" w:space="0" w:color="auto"/>
        <w:bottom w:val="none" w:sz="0" w:space="0" w:color="auto"/>
        <w:right w:val="none" w:sz="0" w:space="0" w:color="auto"/>
      </w:divBdr>
    </w:div>
    <w:div w:id="685332427">
      <w:bodyDiv w:val="1"/>
      <w:marLeft w:val="0"/>
      <w:marRight w:val="0"/>
      <w:marTop w:val="0"/>
      <w:marBottom w:val="0"/>
      <w:divBdr>
        <w:top w:val="none" w:sz="0" w:space="0" w:color="auto"/>
        <w:left w:val="none" w:sz="0" w:space="0" w:color="auto"/>
        <w:bottom w:val="none" w:sz="0" w:space="0" w:color="auto"/>
        <w:right w:val="none" w:sz="0" w:space="0" w:color="auto"/>
      </w:divBdr>
    </w:div>
    <w:div w:id="724986705">
      <w:bodyDiv w:val="1"/>
      <w:marLeft w:val="0"/>
      <w:marRight w:val="0"/>
      <w:marTop w:val="0"/>
      <w:marBottom w:val="0"/>
      <w:divBdr>
        <w:top w:val="none" w:sz="0" w:space="0" w:color="auto"/>
        <w:left w:val="none" w:sz="0" w:space="0" w:color="auto"/>
        <w:bottom w:val="none" w:sz="0" w:space="0" w:color="auto"/>
        <w:right w:val="none" w:sz="0" w:space="0" w:color="auto"/>
      </w:divBdr>
    </w:div>
    <w:div w:id="743144699">
      <w:bodyDiv w:val="1"/>
      <w:marLeft w:val="0"/>
      <w:marRight w:val="0"/>
      <w:marTop w:val="0"/>
      <w:marBottom w:val="0"/>
      <w:divBdr>
        <w:top w:val="none" w:sz="0" w:space="0" w:color="auto"/>
        <w:left w:val="none" w:sz="0" w:space="0" w:color="auto"/>
        <w:bottom w:val="none" w:sz="0" w:space="0" w:color="auto"/>
        <w:right w:val="none" w:sz="0" w:space="0" w:color="auto"/>
      </w:divBdr>
    </w:div>
    <w:div w:id="743644033">
      <w:bodyDiv w:val="1"/>
      <w:marLeft w:val="0"/>
      <w:marRight w:val="0"/>
      <w:marTop w:val="0"/>
      <w:marBottom w:val="0"/>
      <w:divBdr>
        <w:top w:val="none" w:sz="0" w:space="0" w:color="auto"/>
        <w:left w:val="none" w:sz="0" w:space="0" w:color="auto"/>
        <w:bottom w:val="none" w:sz="0" w:space="0" w:color="auto"/>
        <w:right w:val="none" w:sz="0" w:space="0" w:color="auto"/>
      </w:divBdr>
    </w:div>
    <w:div w:id="794562311">
      <w:bodyDiv w:val="1"/>
      <w:marLeft w:val="0"/>
      <w:marRight w:val="0"/>
      <w:marTop w:val="0"/>
      <w:marBottom w:val="0"/>
      <w:divBdr>
        <w:top w:val="none" w:sz="0" w:space="0" w:color="auto"/>
        <w:left w:val="none" w:sz="0" w:space="0" w:color="auto"/>
        <w:bottom w:val="none" w:sz="0" w:space="0" w:color="auto"/>
        <w:right w:val="none" w:sz="0" w:space="0" w:color="auto"/>
      </w:divBdr>
    </w:div>
    <w:div w:id="877199625">
      <w:bodyDiv w:val="1"/>
      <w:marLeft w:val="0"/>
      <w:marRight w:val="0"/>
      <w:marTop w:val="0"/>
      <w:marBottom w:val="0"/>
      <w:divBdr>
        <w:top w:val="none" w:sz="0" w:space="0" w:color="auto"/>
        <w:left w:val="none" w:sz="0" w:space="0" w:color="auto"/>
        <w:bottom w:val="none" w:sz="0" w:space="0" w:color="auto"/>
        <w:right w:val="none" w:sz="0" w:space="0" w:color="auto"/>
      </w:divBdr>
    </w:div>
    <w:div w:id="884020751">
      <w:bodyDiv w:val="1"/>
      <w:marLeft w:val="0"/>
      <w:marRight w:val="0"/>
      <w:marTop w:val="0"/>
      <w:marBottom w:val="0"/>
      <w:divBdr>
        <w:top w:val="none" w:sz="0" w:space="0" w:color="auto"/>
        <w:left w:val="none" w:sz="0" w:space="0" w:color="auto"/>
        <w:bottom w:val="none" w:sz="0" w:space="0" w:color="auto"/>
        <w:right w:val="none" w:sz="0" w:space="0" w:color="auto"/>
      </w:divBdr>
    </w:div>
    <w:div w:id="958684451">
      <w:bodyDiv w:val="1"/>
      <w:marLeft w:val="0"/>
      <w:marRight w:val="0"/>
      <w:marTop w:val="0"/>
      <w:marBottom w:val="0"/>
      <w:divBdr>
        <w:top w:val="none" w:sz="0" w:space="0" w:color="auto"/>
        <w:left w:val="none" w:sz="0" w:space="0" w:color="auto"/>
        <w:bottom w:val="none" w:sz="0" w:space="0" w:color="auto"/>
        <w:right w:val="none" w:sz="0" w:space="0" w:color="auto"/>
      </w:divBdr>
    </w:div>
    <w:div w:id="985013617">
      <w:bodyDiv w:val="1"/>
      <w:marLeft w:val="0"/>
      <w:marRight w:val="0"/>
      <w:marTop w:val="0"/>
      <w:marBottom w:val="0"/>
      <w:divBdr>
        <w:top w:val="none" w:sz="0" w:space="0" w:color="auto"/>
        <w:left w:val="none" w:sz="0" w:space="0" w:color="auto"/>
        <w:bottom w:val="none" w:sz="0" w:space="0" w:color="auto"/>
        <w:right w:val="none" w:sz="0" w:space="0" w:color="auto"/>
      </w:divBdr>
    </w:div>
    <w:div w:id="1074744870">
      <w:bodyDiv w:val="1"/>
      <w:marLeft w:val="0"/>
      <w:marRight w:val="0"/>
      <w:marTop w:val="0"/>
      <w:marBottom w:val="0"/>
      <w:divBdr>
        <w:top w:val="none" w:sz="0" w:space="0" w:color="auto"/>
        <w:left w:val="none" w:sz="0" w:space="0" w:color="auto"/>
        <w:bottom w:val="none" w:sz="0" w:space="0" w:color="auto"/>
        <w:right w:val="none" w:sz="0" w:space="0" w:color="auto"/>
      </w:divBdr>
    </w:div>
    <w:div w:id="1114404011">
      <w:bodyDiv w:val="1"/>
      <w:marLeft w:val="0"/>
      <w:marRight w:val="0"/>
      <w:marTop w:val="0"/>
      <w:marBottom w:val="0"/>
      <w:divBdr>
        <w:top w:val="none" w:sz="0" w:space="0" w:color="auto"/>
        <w:left w:val="none" w:sz="0" w:space="0" w:color="auto"/>
        <w:bottom w:val="none" w:sz="0" w:space="0" w:color="auto"/>
        <w:right w:val="none" w:sz="0" w:space="0" w:color="auto"/>
      </w:divBdr>
    </w:div>
    <w:div w:id="1205024918">
      <w:bodyDiv w:val="1"/>
      <w:marLeft w:val="0"/>
      <w:marRight w:val="0"/>
      <w:marTop w:val="0"/>
      <w:marBottom w:val="0"/>
      <w:divBdr>
        <w:top w:val="none" w:sz="0" w:space="0" w:color="auto"/>
        <w:left w:val="none" w:sz="0" w:space="0" w:color="auto"/>
        <w:bottom w:val="none" w:sz="0" w:space="0" w:color="auto"/>
        <w:right w:val="none" w:sz="0" w:space="0" w:color="auto"/>
      </w:divBdr>
    </w:div>
    <w:div w:id="1496844491">
      <w:bodyDiv w:val="1"/>
      <w:marLeft w:val="0"/>
      <w:marRight w:val="0"/>
      <w:marTop w:val="0"/>
      <w:marBottom w:val="0"/>
      <w:divBdr>
        <w:top w:val="none" w:sz="0" w:space="0" w:color="auto"/>
        <w:left w:val="none" w:sz="0" w:space="0" w:color="auto"/>
        <w:bottom w:val="none" w:sz="0" w:space="0" w:color="auto"/>
        <w:right w:val="none" w:sz="0" w:space="0" w:color="auto"/>
      </w:divBdr>
    </w:div>
    <w:div w:id="1606814376">
      <w:bodyDiv w:val="1"/>
      <w:marLeft w:val="0"/>
      <w:marRight w:val="0"/>
      <w:marTop w:val="0"/>
      <w:marBottom w:val="0"/>
      <w:divBdr>
        <w:top w:val="none" w:sz="0" w:space="0" w:color="auto"/>
        <w:left w:val="none" w:sz="0" w:space="0" w:color="auto"/>
        <w:bottom w:val="none" w:sz="0" w:space="0" w:color="auto"/>
        <w:right w:val="none" w:sz="0" w:space="0" w:color="auto"/>
      </w:divBdr>
    </w:div>
    <w:div w:id="1658224580">
      <w:bodyDiv w:val="1"/>
      <w:marLeft w:val="0"/>
      <w:marRight w:val="0"/>
      <w:marTop w:val="0"/>
      <w:marBottom w:val="0"/>
      <w:divBdr>
        <w:top w:val="none" w:sz="0" w:space="0" w:color="auto"/>
        <w:left w:val="none" w:sz="0" w:space="0" w:color="auto"/>
        <w:bottom w:val="none" w:sz="0" w:space="0" w:color="auto"/>
        <w:right w:val="none" w:sz="0" w:space="0" w:color="auto"/>
      </w:divBdr>
    </w:div>
    <w:div w:id="1706514421">
      <w:bodyDiv w:val="1"/>
      <w:marLeft w:val="0"/>
      <w:marRight w:val="0"/>
      <w:marTop w:val="0"/>
      <w:marBottom w:val="0"/>
      <w:divBdr>
        <w:top w:val="none" w:sz="0" w:space="0" w:color="auto"/>
        <w:left w:val="none" w:sz="0" w:space="0" w:color="auto"/>
        <w:bottom w:val="none" w:sz="0" w:space="0" w:color="auto"/>
        <w:right w:val="none" w:sz="0" w:space="0" w:color="auto"/>
      </w:divBdr>
    </w:div>
    <w:div w:id="1905290083">
      <w:bodyDiv w:val="1"/>
      <w:marLeft w:val="0"/>
      <w:marRight w:val="0"/>
      <w:marTop w:val="0"/>
      <w:marBottom w:val="0"/>
      <w:divBdr>
        <w:top w:val="none" w:sz="0" w:space="0" w:color="auto"/>
        <w:left w:val="none" w:sz="0" w:space="0" w:color="auto"/>
        <w:bottom w:val="none" w:sz="0" w:space="0" w:color="auto"/>
        <w:right w:val="none" w:sz="0" w:space="0" w:color="auto"/>
      </w:divBdr>
    </w:div>
    <w:div w:id="1935938039">
      <w:bodyDiv w:val="1"/>
      <w:marLeft w:val="0"/>
      <w:marRight w:val="0"/>
      <w:marTop w:val="0"/>
      <w:marBottom w:val="0"/>
      <w:divBdr>
        <w:top w:val="none" w:sz="0" w:space="0" w:color="auto"/>
        <w:left w:val="none" w:sz="0" w:space="0" w:color="auto"/>
        <w:bottom w:val="none" w:sz="0" w:space="0" w:color="auto"/>
        <w:right w:val="none" w:sz="0" w:space="0" w:color="auto"/>
      </w:divBdr>
    </w:div>
    <w:div w:id="1986200694">
      <w:bodyDiv w:val="1"/>
      <w:marLeft w:val="0"/>
      <w:marRight w:val="0"/>
      <w:marTop w:val="0"/>
      <w:marBottom w:val="0"/>
      <w:divBdr>
        <w:top w:val="none" w:sz="0" w:space="0" w:color="auto"/>
        <w:left w:val="none" w:sz="0" w:space="0" w:color="auto"/>
        <w:bottom w:val="none" w:sz="0" w:space="0" w:color="auto"/>
        <w:right w:val="none" w:sz="0" w:space="0" w:color="auto"/>
      </w:divBdr>
    </w:div>
    <w:div w:id="2054189358">
      <w:bodyDiv w:val="1"/>
      <w:marLeft w:val="0"/>
      <w:marRight w:val="0"/>
      <w:marTop w:val="0"/>
      <w:marBottom w:val="0"/>
      <w:divBdr>
        <w:top w:val="none" w:sz="0" w:space="0" w:color="auto"/>
        <w:left w:val="none" w:sz="0" w:space="0" w:color="auto"/>
        <w:bottom w:val="none" w:sz="0" w:space="0" w:color="auto"/>
        <w:right w:val="none" w:sz="0" w:space="0" w:color="auto"/>
      </w:divBdr>
    </w:div>
    <w:div w:id="2073263885">
      <w:bodyDiv w:val="1"/>
      <w:marLeft w:val="0"/>
      <w:marRight w:val="0"/>
      <w:marTop w:val="0"/>
      <w:marBottom w:val="0"/>
      <w:divBdr>
        <w:top w:val="none" w:sz="0" w:space="0" w:color="auto"/>
        <w:left w:val="none" w:sz="0" w:space="0" w:color="auto"/>
        <w:bottom w:val="none" w:sz="0" w:space="0" w:color="auto"/>
        <w:right w:val="none" w:sz="0" w:space="0" w:color="auto"/>
      </w:divBdr>
    </w:div>
    <w:div w:id="20870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9E22-177A-43DA-90BB-78FFA16B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352</Words>
  <Characters>2008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日本生活学会研究奨励賞受賞者選定に関するお知らせ</vt:lpstr>
      <vt:lpstr>日本生活学会研究奨励賞受賞者選定に関するお知らせ</vt:lpstr>
    </vt:vector>
  </TitlesOfParts>
  <Company>Microsoft</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日本生活学会研究奨励賞受賞者選定に関するお知らせ</dc:title>
  <dc:creator>日本生活学会</dc:creator>
  <cp:lastModifiedBy>亮子 塩月</cp:lastModifiedBy>
  <cp:revision>2</cp:revision>
  <cp:lastPrinted>2014-11-26T07:02:00Z</cp:lastPrinted>
  <dcterms:created xsi:type="dcterms:W3CDTF">2022-01-13T06:32:00Z</dcterms:created>
  <dcterms:modified xsi:type="dcterms:W3CDTF">2022-01-13T06:32:00Z</dcterms:modified>
</cp:coreProperties>
</file>